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1F5BB" w14:textId="5CB383E5" w:rsidR="009C2295" w:rsidRDefault="009C2295" w:rsidP="009C2295">
      <w:pPr>
        <w:pStyle w:val="Normaalweb"/>
        <w:shd w:val="clear" w:color="auto" w:fill="FFFFFF"/>
        <w:spacing w:after="360" w:afterAutospacing="0" w:line="360" w:lineRule="atLeast"/>
        <w:rPr>
          <w:color w:val="000000"/>
        </w:rPr>
      </w:pPr>
      <w:r>
        <w:rPr>
          <w:color w:val="000000"/>
        </w:rPr>
        <w:t>Intro jaarverslag 2022</w:t>
      </w:r>
    </w:p>
    <w:p w14:paraId="62176A66" w14:textId="52BCEE69" w:rsidR="009C2295" w:rsidRDefault="009C2295" w:rsidP="009C2295">
      <w:pPr>
        <w:pStyle w:val="Normaalweb"/>
        <w:shd w:val="clear" w:color="auto" w:fill="FFFFFF"/>
        <w:spacing w:after="360" w:afterAutospacing="0" w:line="360" w:lineRule="atLeast"/>
      </w:pPr>
      <w:r>
        <w:rPr>
          <w:color w:val="000000"/>
        </w:rPr>
        <w:t>Jacqueline Vonk (</w:t>
      </w:r>
      <w:r>
        <w:rPr>
          <w:i/>
          <w:iCs/>
          <w:color w:val="000000"/>
        </w:rPr>
        <w:t>bestuurder Lumens</w:t>
      </w:r>
      <w:r>
        <w:rPr>
          <w:color w:val="000000"/>
        </w:rPr>
        <w:t>) kijkt in haar Bestuursverslag terug op 2022:</w:t>
      </w:r>
    </w:p>
    <w:p w14:paraId="3759A4E5" w14:textId="77777777" w:rsidR="009C2295" w:rsidRDefault="009C2295" w:rsidP="009C2295">
      <w:pPr>
        <w:pStyle w:val="xdefault"/>
      </w:pPr>
      <w:r>
        <w:rPr>
          <w:sz w:val="22"/>
          <w:szCs w:val="22"/>
        </w:rPr>
        <w:t xml:space="preserve">In een samenleving die steeds verandert, beweegt Lumens mee zodat we aangehaakt blijven bij de steeds veranderende maatschappelijke vraagstukken. Vanuit deze basisgedachte heeft Lumens in 2022 de organisatie ‘gekanteld’ naar een organisatiestructuur die past bij een samenleving waarin de inwoner echt centraal staat. Deze kanteling, die plaatsvond in 2022, resulteert in een nieuwe manier van werken waarbij we de vraag van de inwoner als uitgangspunt nemen in onze hele dienstverlening. </w:t>
      </w:r>
    </w:p>
    <w:p w14:paraId="0517B6DE" w14:textId="77777777" w:rsidR="009C2295" w:rsidRDefault="009C2295" w:rsidP="009C2295">
      <w:pPr>
        <w:pStyle w:val="xdefault"/>
      </w:pPr>
      <w:r>
        <w:rPr>
          <w:sz w:val="22"/>
          <w:szCs w:val="22"/>
        </w:rPr>
        <w:t xml:space="preserve">In 2022 hebben de medewerkers van Lumens zich bijzonder veerkrachtig getoond en daar ben ik als bestuurder bijzonder trots op. De flexibiliteit, creativiteit en betrokkenheid van alle collega’s is het echte goud van Lumens. </w:t>
      </w:r>
    </w:p>
    <w:p w14:paraId="79CF15AC" w14:textId="77777777" w:rsidR="009C2295" w:rsidRDefault="009C2295" w:rsidP="009C2295">
      <w:pPr>
        <w:pStyle w:val="xmsonormal"/>
      </w:pPr>
      <w:r>
        <w:t> </w:t>
      </w:r>
    </w:p>
    <w:p w14:paraId="187F5C13" w14:textId="77777777" w:rsidR="009C2295" w:rsidRDefault="009C2295" w:rsidP="009C2295">
      <w:pPr>
        <w:pStyle w:val="xmsonormal"/>
      </w:pPr>
      <w:r>
        <w:t>In 2023 zal het aantal crises naar verwachting niet verminderen. Dat betekent dat opnieuw en voortdurend een beroep zal worden gedaan op de veerkracht van inwoners, opdrachtgevers en medewerkers. Ook in 2023 zal Lumens zich hard blijven maken voor een sociaal veerkrachtige samenleving. Ik heb er alle vertrouwen in dat de medewerkers van Lumens samen met onze partners in welzijn én zorg in 2023 opnieuw impact gaan creëren voor de inwoners voor wie wij werken.</w:t>
      </w:r>
    </w:p>
    <w:p w14:paraId="68FC10A7" w14:textId="77777777" w:rsidR="009C2295" w:rsidRDefault="009C2295" w:rsidP="009C2295">
      <w:pPr>
        <w:pStyle w:val="xmsonormal"/>
      </w:pPr>
      <w:r>
        <w:t> </w:t>
      </w:r>
    </w:p>
    <w:p w14:paraId="2CDEB887" w14:textId="77777777" w:rsidR="001128A7" w:rsidRDefault="001128A7"/>
    <w:sectPr w:rsidR="00112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95"/>
    <w:rsid w:val="001128A7"/>
    <w:rsid w:val="002A5C52"/>
    <w:rsid w:val="0061397B"/>
    <w:rsid w:val="009C22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CE3B"/>
  <w15:chartTrackingRefBased/>
  <w15:docId w15:val="{1388B239-C5A5-4184-ABC5-F13410E3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C2295"/>
    <w:pPr>
      <w:spacing w:before="100" w:beforeAutospacing="1" w:after="100" w:afterAutospacing="1" w:line="240" w:lineRule="auto"/>
    </w:pPr>
    <w:rPr>
      <w:rFonts w:ascii="Calibri" w:hAnsi="Calibri" w:cs="Calibri"/>
      <w:lang w:eastAsia="nl-NL"/>
    </w:rPr>
  </w:style>
  <w:style w:type="paragraph" w:customStyle="1" w:styleId="xmsonormal">
    <w:name w:val="x_msonormal"/>
    <w:basedOn w:val="Standaard"/>
    <w:uiPriority w:val="99"/>
    <w:semiHidden/>
    <w:rsid w:val="009C2295"/>
    <w:pPr>
      <w:spacing w:after="0" w:line="240" w:lineRule="auto"/>
    </w:pPr>
    <w:rPr>
      <w:rFonts w:ascii="Calibri" w:hAnsi="Calibri" w:cs="Calibri"/>
      <w:lang w:eastAsia="nl-NL"/>
    </w:rPr>
  </w:style>
  <w:style w:type="paragraph" w:customStyle="1" w:styleId="xdefault">
    <w:name w:val="x_default"/>
    <w:basedOn w:val="Standaard"/>
    <w:uiPriority w:val="99"/>
    <w:semiHidden/>
    <w:rsid w:val="009C2295"/>
    <w:pPr>
      <w:autoSpaceDE w:val="0"/>
      <w:autoSpaceDN w:val="0"/>
      <w:spacing w:after="0" w:line="240" w:lineRule="auto"/>
    </w:pPr>
    <w:rPr>
      <w:rFonts w:ascii="Calibri" w:hAnsi="Calibri" w:cs="Calibri"/>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1089</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Hettie Meussen</dc:creator>
  <cp:keywords/>
  <dc:description/>
  <cp:lastModifiedBy>Hettie Meussen</cp:lastModifiedBy>
  <cp:revision>3</cp:revision>
  <dcterms:created xsi:type="dcterms:W3CDTF">2023-04-18T07:21:00Z</dcterms:created>
  <dcterms:modified xsi:type="dcterms:W3CDTF">2023-04-18T07:43:00Z</dcterms:modified>
</cp:coreProperties>
</file>