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0C1" w:rsidRDefault="009550C1" w:rsidP="009550C1">
      <w:pPr>
        <w:rPr>
          <w:rFonts w:ascii="Tahoma" w:hAnsi="Tahoma" w:cs="Tahoma"/>
          <w:b/>
        </w:rPr>
      </w:pPr>
    </w:p>
    <w:p w:rsidR="009550C1" w:rsidRDefault="009550C1" w:rsidP="009550C1">
      <w:pPr>
        <w:rPr>
          <w:rFonts w:ascii="Tahoma" w:hAnsi="Tahoma" w:cs="Tahoma"/>
          <w:b/>
        </w:rPr>
      </w:pPr>
      <w:r>
        <w:rPr>
          <w:rFonts w:ascii="Tahoma" w:hAnsi="Tahoma" w:cs="Tahoma"/>
          <w:b/>
        </w:rPr>
        <w:t>Verslagleg</w:t>
      </w:r>
      <w:r w:rsidR="00AF4EDD">
        <w:rPr>
          <w:rFonts w:ascii="Tahoma" w:hAnsi="Tahoma" w:cs="Tahoma"/>
          <w:b/>
        </w:rPr>
        <w:t>ging Raad van Toezicht over 2019</w:t>
      </w:r>
    </w:p>
    <w:p w:rsidR="009550C1" w:rsidRDefault="009550C1" w:rsidP="009550C1">
      <w:pPr>
        <w:rPr>
          <w:rFonts w:ascii="Tahoma" w:hAnsi="Tahoma" w:cs="Tahoma"/>
          <w:b/>
        </w:rPr>
      </w:pPr>
    </w:p>
    <w:p w:rsidR="009550C1" w:rsidRPr="00504F8D" w:rsidRDefault="009550C1" w:rsidP="009550C1">
      <w:pPr>
        <w:rPr>
          <w:rFonts w:ascii="Tahoma" w:hAnsi="Tahoma" w:cs="Tahoma"/>
          <w:b/>
        </w:rPr>
      </w:pPr>
    </w:p>
    <w:p w:rsidR="009550C1" w:rsidRPr="00D162B1" w:rsidRDefault="009550C1" w:rsidP="009550C1">
      <w:pPr>
        <w:pStyle w:val="Lijstalinea"/>
        <w:numPr>
          <w:ilvl w:val="0"/>
          <w:numId w:val="16"/>
        </w:numPr>
        <w:spacing w:after="0" w:line="240" w:lineRule="auto"/>
        <w:rPr>
          <w:rFonts w:ascii="Tahoma" w:hAnsi="Tahoma" w:cs="Tahoma"/>
          <w:b/>
          <w:sz w:val="20"/>
          <w:szCs w:val="20"/>
        </w:rPr>
      </w:pPr>
      <w:r w:rsidRPr="00D162B1">
        <w:rPr>
          <w:rFonts w:ascii="Tahoma" w:hAnsi="Tahoma" w:cs="Tahoma"/>
          <w:b/>
          <w:sz w:val="20"/>
          <w:szCs w:val="20"/>
        </w:rPr>
        <w:t>Normen voor goed bestuur</w:t>
      </w:r>
    </w:p>
    <w:p w:rsidR="00AF4EDD" w:rsidRDefault="006E3F9C" w:rsidP="009550C1">
      <w:pPr>
        <w:rPr>
          <w:rFonts w:ascii="Tahoma" w:hAnsi="Tahoma" w:cs="Tahoma"/>
        </w:rPr>
      </w:pPr>
      <w:r>
        <w:rPr>
          <w:rFonts w:ascii="Tahoma" w:hAnsi="Tahoma" w:cs="Tahoma"/>
        </w:rPr>
        <w:t>D</w:t>
      </w:r>
      <w:r w:rsidR="009550C1">
        <w:rPr>
          <w:rFonts w:ascii="Tahoma" w:hAnsi="Tahoma" w:cs="Tahoma"/>
        </w:rPr>
        <w:t xml:space="preserve">e Governancecode Zorg 2017 </w:t>
      </w:r>
      <w:r w:rsidR="00AF4EDD">
        <w:rPr>
          <w:rFonts w:ascii="Tahoma" w:hAnsi="Tahoma" w:cs="Tahoma"/>
        </w:rPr>
        <w:t>is geïmplementeerd</w:t>
      </w:r>
      <w:r w:rsidR="009550C1">
        <w:rPr>
          <w:rFonts w:ascii="Tahoma" w:hAnsi="Tahoma" w:cs="Tahoma"/>
        </w:rPr>
        <w:t xml:space="preserve"> binnen Zorggroep Groningen. </w:t>
      </w:r>
    </w:p>
    <w:p w:rsidR="009550C1" w:rsidRPr="000F5246" w:rsidRDefault="009550C1" w:rsidP="009550C1">
      <w:pPr>
        <w:rPr>
          <w:rFonts w:ascii="Tahoma" w:hAnsi="Tahoma" w:cs="Tahoma"/>
        </w:rPr>
      </w:pPr>
      <w:r>
        <w:rPr>
          <w:rFonts w:ascii="Tahoma" w:hAnsi="Tahoma" w:cs="Tahoma"/>
        </w:rPr>
        <w:t xml:space="preserve">De door Actiz aangereikte ‘klokkenluidersregeling’ is </w:t>
      </w:r>
      <w:r w:rsidR="006E3F9C">
        <w:rPr>
          <w:rFonts w:ascii="Tahoma" w:hAnsi="Tahoma" w:cs="Tahoma"/>
        </w:rPr>
        <w:t xml:space="preserve">binnen Zorggroep Groningen </w:t>
      </w:r>
      <w:r>
        <w:rPr>
          <w:rFonts w:ascii="Tahoma" w:hAnsi="Tahoma" w:cs="Tahoma"/>
        </w:rPr>
        <w:t>van toepassing. Deze regeling bepaalt dat de zorgorganisatie aanspreekbaar is op te goeder trouw gedane meldingen van redelijke vermoedens van onregelmatigheden en misstanden binnen de organisatie. Hiervoor is een vertrouwenspersoon aangetrokken.</w:t>
      </w:r>
    </w:p>
    <w:p w:rsidR="009550C1" w:rsidRPr="000F5246" w:rsidRDefault="009550C1" w:rsidP="009550C1">
      <w:pPr>
        <w:rPr>
          <w:rFonts w:ascii="Tahoma" w:hAnsi="Tahoma" w:cs="Tahoma"/>
        </w:rPr>
      </w:pPr>
    </w:p>
    <w:p w:rsidR="009550C1" w:rsidRPr="00D162B1" w:rsidRDefault="009550C1" w:rsidP="009550C1">
      <w:pPr>
        <w:pStyle w:val="Lijstalinea"/>
        <w:numPr>
          <w:ilvl w:val="0"/>
          <w:numId w:val="16"/>
        </w:numPr>
        <w:spacing w:after="0" w:line="240" w:lineRule="auto"/>
        <w:rPr>
          <w:rFonts w:ascii="Tahoma" w:hAnsi="Tahoma" w:cs="Tahoma"/>
          <w:b/>
          <w:sz w:val="20"/>
          <w:szCs w:val="20"/>
        </w:rPr>
      </w:pPr>
      <w:r w:rsidRPr="00D162B1">
        <w:rPr>
          <w:rFonts w:ascii="Tahoma" w:hAnsi="Tahoma" w:cs="Tahoma"/>
          <w:b/>
          <w:sz w:val="20"/>
          <w:szCs w:val="20"/>
        </w:rPr>
        <w:t>Samenstelling Raad van Bestuur</w:t>
      </w:r>
    </w:p>
    <w:p w:rsidR="009550C1" w:rsidRPr="000F5246" w:rsidRDefault="00AF4EDD" w:rsidP="009550C1">
      <w:pPr>
        <w:rPr>
          <w:rFonts w:ascii="Tahoma" w:hAnsi="Tahoma" w:cs="Tahoma"/>
        </w:rPr>
      </w:pPr>
      <w:r>
        <w:rPr>
          <w:rFonts w:ascii="Tahoma" w:hAnsi="Tahoma" w:cs="Tahoma"/>
        </w:rPr>
        <w:t>Gedurende het gehele verslagjaar vormde mevrouw J. Gorte d</w:t>
      </w:r>
      <w:r w:rsidR="009550C1">
        <w:rPr>
          <w:rFonts w:ascii="Tahoma" w:hAnsi="Tahoma" w:cs="Tahoma"/>
        </w:rPr>
        <w:t xml:space="preserve">e </w:t>
      </w:r>
      <w:r>
        <w:rPr>
          <w:rFonts w:ascii="Tahoma" w:hAnsi="Tahoma" w:cs="Tahoma"/>
        </w:rPr>
        <w:t xml:space="preserve">eenhoofdige </w:t>
      </w:r>
      <w:r w:rsidR="009550C1">
        <w:rPr>
          <w:rFonts w:ascii="Tahoma" w:hAnsi="Tahoma" w:cs="Tahoma"/>
        </w:rPr>
        <w:t>Raad van Bestuur van Zorggroep Groningen</w:t>
      </w:r>
      <w:r>
        <w:rPr>
          <w:rFonts w:ascii="Tahoma" w:hAnsi="Tahoma" w:cs="Tahoma"/>
        </w:rPr>
        <w:t>.</w:t>
      </w:r>
      <w:r w:rsidR="009550C1">
        <w:rPr>
          <w:rFonts w:ascii="Tahoma" w:hAnsi="Tahoma" w:cs="Tahoma"/>
        </w:rPr>
        <w:t xml:space="preserve"> </w:t>
      </w:r>
    </w:p>
    <w:p w:rsidR="009550C1" w:rsidRPr="000F5246" w:rsidRDefault="009550C1" w:rsidP="009550C1">
      <w:pPr>
        <w:rPr>
          <w:rFonts w:ascii="Tahoma" w:hAnsi="Tahoma" w:cs="Tahoma"/>
        </w:rPr>
      </w:pPr>
    </w:p>
    <w:p w:rsidR="009550C1" w:rsidRPr="000F5246" w:rsidRDefault="00AF4EDD" w:rsidP="009550C1">
      <w:pPr>
        <w:rPr>
          <w:rFonts w:ascii="Tahoma" w:hAnsi="Tahoma" w:cs="Tahoma"/>
          <w:b/>
        </w:rPr>
      </w:pPr>
      <w:r>
        <w:rPr>
          <w:rFonts w:ascii="Tahoma" w:hAnsi="Tahoma" w:cs="Tahoma"/>
          <w:b/>
        </w:rPr>
        <w:t>Nevenfunctie</w:t>
      </w:r>
      <w:r w:rsidR="009550C1" w:rsidRPr="000F5246">
        <w:rPr>
          <w:rFonts w:ascii="Tahoma" w:hAnsi="Tahoma" w:cs="Tahoma"/>
          <w:b/>
        </w:rPr>
        <w:t xml:space="preserve"> Raad van Bestuur</w:t>
      </w:r>
    </w:p>
    <w:p w:rsidR="009550C1" w:rsidRDefault="009550C1" w:rsidP="009550C1">
      <w:pPr>
        <w:rPr>
          <w:rFonts w:ascii="Tahoma" w:hAnsi="Tahoma" w:cs="Tahoma"/>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559"/>
        <w:gridCol w:w="5811"/>
      </w:tblGrid>
      <w:tr w:rsidR="009550C1" w:rsidRPr="00427DE3" w:rsidTr="00262085">
        <w:tc>
          <w:tcPr>
            <w:tcW w:w="1980" w:type="dxa"/>
            <w:shd w:val="clear" w:color="auto" w:fill="auto"/>
          </w:tcPr>
          <w:p w:rsidR="009550C1" w:rsidRPr="00427DE3" w:rsidRDefault="009550C1" w:rsidP="00262085">
            <w:pPr>
              <w:pStyle w:val="Afzender"/>
              <w:rPr>
                <w:rFonts w:ascii="Tahoma" w:eastAsia="Andale WT" w:hAnsi="Tahoma" w:cs="Tahoma"/>
                <w:b/>
              </w:rPr>
            </w:pPr>
            <w:r w:rsidRPr="00427DE3">
              <w:rPr>
                <w:rFonts w:ascii="Tahoma" w:eastAsia="Andale WT" w:hAnsi="Tahoma" w:cs="Tahoma"/>
                <w:b/>
              </w:rPr>
              <w:t>Naam</w:t>
            </w:r>
          </w:p>
        </w:tc>
        <w:tc>
          <w:tcPr>
            <w:tcW w:w="1559" w:type="dxa"/>
          </w:tcPr>
          <w:p w:rsidR="009550C1" w:rsidRDefault="009550C1" w:rsidP="00262085">
            <w:pPr>
              <w:pStyle w:val="Afzender"/>
              <w:rPr>
                <w:rFonts w:ascii="Tahoma" w:eastAsia="Andale WT" w:hAnsi="Tahoma" w:cs="Tahoma"/>
                <w:b/>
              </w:rPr>
            </w:pPr>
            <w:r>
              <w:rPr>
                <w:rFonts w:ascii="Tahoma" w:eastAsia="Andale WT" w:hAnsi="Tahoma" w:cs="Tahoma"/>
                <w:b/>
              </w:rPr>
              <w:t>Functie vervuld:</w:t>
            </w:r>
          </w:p>
        </w:tc>
        <w:tc>
          <w:tcPr>
            <w:tcW w:w="5811" w:type="dxa"/>
            <w:shd w:val="clear" w:color="auto" w:fill="auto"/>
          </w:tcPr>
          <w:p w:rsidR="009550C1" w:rsidRPr="00427DE3" w:rsidRDefault="009550C1" w:rsidP="00262085">
            <w:pPr>
              <w:pStyle w:val="Afzender"/>
              <w:rPr>
                <w:rFonts w:ascii="Tahoma" w:eastAsia="Andale WT" w:hAnsi="Tahoma" w:cs="Tahoma"/>
                <w:b/>
              </w:rPr>
            </w:pPr>
            <w:r>
              <w:rPr>
                <w:rFonts w:ascii="Tahoma" w:eastAsia="Andale WT" w:hAnsi="Tahoma" w:cs="Tahoma"/>
                <w:b/>
              </w:rPr>
              <w:t>(</w:t>
            </w:r>
            <w:r w:rsidRPr="00427DE3">
              <w:rPr>
                <w:rFonts w:ascii="Tahoma" w:eastAsia="Andale WT" w:hAnsi="Tahoma" w:cs="Tahoma"/>
                <w:b/>
              </w:rPr>
              <w:t>Neven</w:t>
            </w:r>
            <w:r>
              <w:rPr>
                <w:rFonts w:ascii="Tahoma" w:eastAsia="Andale WT" w:hAnsi="Tahoma" w:cs="Tahoma"/>
                <w:b/>
              </w:rPr>
              <w:t>)</w:t>
            </w:r>
            <w:r w:rsidRPr="00427DE3">
              <w:rPr>
                <w:rFonts w:ascii="Tahoma" w:eastAsia="Andale WT" w:hAnsi="Tahoma" w:cs="Tahoma"/>
                <w:b/>
              </w:rPr>
              <w:t>functies</w:t>
            </w:r>
          </w:p>
        </w:tc>
      </w:tr>
      <w:tr w:rsidR="009550C1" w:rsidRPr="007B397F" w:rsidTr="00262085">
        <w:trPr>
          <w:trHeight w:val="1028"/>
        </w:trPr>
        <w:tc>
          <w:tcPr>
            <w:tcW w:w="1980" w:type="dxa"/>
            <w:shd w:val="clear" w:color="auto" w:fill="auto"/>
          </w:tcPr>
          <w:p w:rsidR="009550C1" w:rsidRDefault="009550C1" w:rsidP="00262085">
            <w:pPr>
              <w:pStyle w:val="Afzender"/>
              <w:rPr>
                <w:rFonts w:ascii="Tahoma" w:eastAsia="Andale WT" w:hAnsi="Tahoma" w:cs="Tahoma"/>
              </w:rPr>
            </w:pPr>
            <w:r>
              <w:rPr>
                <w:rFonts w:ascii="Tahoma" w:eastAsia="Andale WT" w:hAnsi="Tahoma" w:cs="Tahoma"/>
              </w:rPr>
              <w:t>Mevr. J. Gorte</w:t>
            </w:r>
          </w:p>
        </w:tc>
        <w:tc>
          <w:tcPr>
            <w:tcW w:w="1559" w:type="dxa"/>
          </w:tcPr>
          <w:p w:rsidR="009550C1" w:rsidRPr="00FB0301" w:rsidRDefault="009550C1" w:rsidP="00262085">
            <w:pPr>
              <w:rPr>
                <w:rFonts w:ascii="Tahoma" w:eastAsia="Andale WT" w:hAnsi="Tahoma" w:cs="Tahoma"/>
              </w:rPr>
            </w:pPr>
            <w:r w:rsidRPr="00FB0301">
              <w:rPr>
                <w:rFonts w:ascii="Tahoma" w:eastAsia="Andale WT" w:hAnsi="Tahoma" w:cs="Tahoma"/>
              </w:rPr>
              <w:t>Vanaf</w:t>
            </w:r>
          </w:p>
          <w:p w:rsidR="009550C1" w:rsidRDefault="009550C1" w:rsidP="00262085">
            <w:pPr>
              <w:rPr>
                <w:rFonts w:ascii="Tahoma" w:eastAsia="Andale WT" w:hAnsi="Tahoma" w:cs="Tahoma"/>
                <w:b/>
              </w:rPr>
            </w:pPr>
            <w:r w:rsidRPr="00FB0301">
              <w:rPr>
                <w:rFonts w:ascii="Tahoma" w:eastAsia="Andale WT" w:hAnsi="Tahoma" w:cs="Tahoma"/>
              </w:rPr>
              <w:t>01-11-2018</w:t>
            </w:r>
          </w:p>
        </w:tc>
        <w:tc>
          <w:tcPr>
            <w:tcW w:w="5811" w:type="dxa"/>
            <w:shd w:val="clear" w:color="auto" w:fill="auto"/>
          </w:tcPr>
          <w:p w:rsidR="009550C1" w:rsidRDefault="009550C1" w:rsidP="00262085">
            <w:pPr>
              <w:rPr>
                <w:rFonts w:ascii="Tahoma" w:eastAsia="Andale WT" w:hAnsi="Tahoma" w:cs="Tahoma"/>
                <w:b/>
              </w:rPr>
            </w:pPr>
            <w:r>
              <w:rPr>
                <w:rFonts w:ascii="Tahoma" w:eastAsia="Andale WT" w:hAnsi="Tahoma" w:cs="Tahoma"/>
                <w:b/>
              </w:rPr>
              <w:t>Functie:</w:t>
            </w:r>
          </w:p>
          <w:p w:rsidR="009550C1" w:rsidRDefault="009550C1" w:rsidP="00262085">
            <w:pPr>
              <w:rPr>
                <w:rFonts w:ascii="Tahoma" w:eastAsia="Andale WT" w:hAnsi="Tahoma" w:cs="Tahoma"/>
              </w:rPr>
            </w:pPr>
            <w:r>
              <w:rPr>
                <w:rFonts w:ascii="Tahoma" w:eastAsia="Andale WT" w:hAnsi="Tahoma" w:cs="Tahoma"/>
              </w:rPr>
              <w:t>Raad van Bestuur Zor</w:t>
            </w:r>
            <w:r w:rsidR="00AF4EDD">
              <w:rPr>
                <w:rFonts w:ascii="Tahoma" w:eastAsia="Andale WT" w:hAnsi="Tahoma" w:cs="Tahoma"/>
              </w:rPr>
              <w:t>ggroep Groningen</w:t>
            </w:r>
          </w:p>
          <w:p w:rsidR="009550C1" w:rsidRPr="00666749" w:rsidRDefault="00AF4EDD" w:rsidP="00262085">
            <w:pPr>
              <w:rPr>
                <w:rFonts w:ascii="Tahoma" w:eastAsia="Andale WT" w:hAnsi="Tahoma" w:cs="Tahoma"/>
                <w:b/>
              </w:rPr>
            </w:pPr>
            <w:r>
              <w:rPr>
                <w:rFonts w:ascii="Tahoma" w:eastAsia="Andale WT" w:hAnsi="Tahoma" w:cs="Tahoma"/>
                <w:b/>
              </w:rPr>
              <w:t>Nevenfunctie</w:t>
            </w:r>
            <w:r w:rsidR="009550C1" w:rsidRPr="00666749">
              <w:rPr>
                <w:rFonts w:ascii="Tahoma" w:eastAsia="Andale WT" w:hAnsi="Tahoma" w:cs="Tahoma"/>
                <w:b/>
              </w:rPr>
              <w:t>:</w:t>
            </w:r>
          </w:p>
          <w:p w:rsidR="009550C1" w:rsidRPr="00666749" w:rsidRDefault="006E3F9C" w:rsidP="00262085">
            <w:pPr>
              <w:rPr>
                <w:rFonts w:ascii="Tahoma" w:eastAsia="Andale WT" w:hAnsi="Tahoma" w:cs="Tahoma"/>
              </w:rPr>
            </w:pPr>
            <w:r>
              <w:rPr>
                <w:rFonts w:ascii="Tahoma" w:eastAsia="Andale WT" w:hAnsi="Tahoma" w:cs="Tahoma"/>
              </w:rPr>
              <w:t xml:space="preserve">Lid </w:t>
            </w:r>
            <w:r w:rsidR="006361BB">
              <w:rPr>
                <w:rFonts w:ascii="Tahoma" w:eastAsia="Andale WT" w:hAnsi="Tahoma" w:cs="Tahoma"/>
              </w:rPr>
              <w:t xml:space="preserve">bestuur </w:t>
            </w:r>
            <w:r w:rsidR="009550C1">
              <w:rPr>
                <w:rFonts w:ascii="Tahoma" w:eastAsia="Andale WT" w:hAnsi="Tahoma" w:cs="Tahoma"/>
              </w:rPr>
              <w:t>OWB Brandverzekering Giethoorn</w:t>
            </w:r>
          </w:p>
        </w:tc>
      </w:tr>
    </w:tbl>
    <w:p w:rsidR="009550C1" w:rsidRPr="000F5246" w:rsidRDefault="009550C1" w:rsidP="009550C1">
      <w:pPr>
        <w:rPr>
          <w:rFonts w:ascii="Tahoma" w:hAnsi="Tahoma" w:cs="Tahoma"/>
        </w:rPr>
      </w:pPr>
    </w:p>
    <w:p w:rsidR="009550C1" w:rsidRDefault="009550C1">
      <w:pPr>
        <w:rPr>
          <w:rFonts w:ascii="Tahoma" w:hAnsi="Tahoma" w:cs="Tahoma"/>
          <w:b/>
        </w:rPr>
      </w:pPr>
    </w:p>
    <w:p w:rsidR="009550C1" w:rsidRPr="00FB0301" w:rsidRDefault="009550C1" w:rsidP="009550C1">
      <w:pPr>
        <w:rPr>
          <w:rFonts w:ascii="Tahoma" w:hAnsi="Tahoma" w:cs="Tahoma"/>
          <w:b/>
        </w:rPr>
      </w:pPr>
      <w:r w:rsidRPr="00FB0301">
        <w:rPr>
          <w:rFonts w:ascii="Tahoma" w:hAnsi="Tahoma" w:cs="Tahoma"/>
          <w:b/>
        </w:rPr>
        <w:t>Bezoldiging Raad van Bestuur</w:t>
      </w:r>
    </w:p>
    <w:p w:rsidR="009550C1" w:rsidRDefault="009550C1" w:rsidP="009550C1">
      <w:pPr>
        <w:rPr>
          <w:rFonts w:ascii="Tahoma" w:hAnsi="Tahoma" w:cs="Tahoma"/>
        </w:rPr>
      </w:pPr>
      <w:r>
        <w:rPr>
          <w:rFonts w:ascii="Tahoma" w:hAnsi="Tahoma" w:cs="Tahoma"/>
        </w:rPr>
        <w:t>De bezoldiging van de Raad van Bestuur staat</w:t>
      </w:r>
      <w:r w:rsidR="00AF4EDD">
        <w:rPr>
          <w:rFonts w:ascii="Tahoma" w:hAnsi="Tahoma" w:cs="Tahoma"/>
        </w:rPr>
        <w:t xml:space="preserve"> vermeld in de jaarrekening 2019</w:t>
      </w:r>
      <w:r>
        <w:rPr>
          <w:rFonts w:ascii="Tahoma" w:hAnsi="Tahoma" w:cs="Tahoma"/>
        </w:rPr>
        <w:t xml:space="preserve">. Deze bezoldiging is conform de bezoldiging van topfunctionarissen in de zin van de Wet normering bezoldiging topfunctionarissen publieke en semipublieke sector (WNT) en de daarvan onderdeel uitmakende Regeling bezoldigingsmaxima topfunctionarissen zorg- en welzijnssector. </w:t>
      </w:r>
    </w:p>
    <w:p w:rsidR="00AF4EDD" w:rsidRDefault="00AF4EDD">
      <w:pPr>
        <w:rPr>
          <w:rFonts w:ascii="Tahoma" w:hAnsi="Tahoma" w:cs="Tahoma"/>
        </w:rPr>
      </w:pPr>
      <w:r>
        <w:rPr>
          <w:rFonts w:ascii="Tahoma" w:hAnsi="Tahoma" w:cs="Tahoma"/>
        </w:rPr>
        <w:br w:type="page"/>
      </w:r>
    </w:p>
    <w:p w:rsidR="009550C1" w:rsidRPr="00D162B1" w:rsidRDefault="009550C1" w:rsidP="009550C1">
      <w:pPr>
        <w:pStyle w:val="Lijstalinea"/>
        <w:numPr>
          <w:ilvl w:val="0"/>
          <w:numId w:val="16"/>
        </w:numPr>
        <w:spacing w:after="0" w:line="240" w:lineRule="auto"/>
        <w:rPr>
          <w:rFonts w:ascii="Tahoma" w:hAnsi="Tahoma" w:cs="Tahoma"/>
          <w:b/>
          <w:sz w:val="20"/>
          <w:szCs w:val="20"/>
        </w:rPr>
      </w:pPr>
      <w:r w:rsidRPr="00D162B1">
        <w:rPr>
          <w:rFonts w:ascii="Tahoma" w:hAnsi="Tahoma" w:cs="Tahoma"/>
          <w:b/>
          <w:sz w:val="20"/>
          <w:szCs w:val="20"/>
        </w:rPr>
        <w:lastRenderedPageBreak/>
        <w:t>Samenstelling Raad van Toezicht</w:t>
      </w:r>
    </w:p>
    <w:p w:rsidR="009550C1" w:rsidRDefault="009550C1" w:rsidP="009550C1">
      <w:pPr>
        <w:rPr>
          <w:rFonts w:ascii="Tahoma" w:hAnsi="Tahoma" w:cs="Tahoma"/>
        </w:rPr>
      </w:pPr>
    </w:p>
    <w:tbl>
      <w:tblPr>
        <w:tblStyle w:val="Tabelraster"/>
        <w:tblW w:w="9351" w:type="dxa"/>
        <w:tblLook w:val="04A0" w:firstRow="1" w:lastRow="0" w:firstColumn="1" w:lastColumn="0" w:noHBand="0" w:noVBand="1"/>
      </w:tblPr>
      <w:tblGrid>
        <w:gridCol w:w="3964"/>
        <w:gridCol w:w="3828"/>
        <w:gridCol w:w="1559"/>
      </w:tblGrid>
      <w:tr w:rsidR="009550C1" w:rsidRPr="00DD16B9" w:rsidTr="00627427">
        <w:trPr>
          <w:trHeight w:val="397"/>
        </w:trPr>
        <w:tc>
          <w:tcPr>
            <w:tcW w:w="3964" w:type="dxa"/>
          </w:tcPr>
          <w:p w:rsidR="009550C1" w:rsidRPr="00DD16B9" w:rsidRDefault="009550C1" w:rsidP="00262085">
            <w:pPr>
              <w:rPr>
                <w:rFonts w:ascii="Tahoma" w:hAnsi="Tahoma" w:cs="Tahoma"/>
                <w:b/>
                <w:sz w:val="20"/>
                <w:szCs w:val="20"/>
              </w:rPr>
            </w:pPr>
            <w:r w:rsidRPr="00DD16B9">
              <w:rPr>
                <w:rFonts w:ascii="Tahoma" w:hAnsi="Tahoma" w:cs="Tahoma"/>
                <w:b/>
                <w:sz w:val="20"/>
                <w:szCs w:val="20"/>
              </w:rPr>
              <w:t>Naam:</w:t>
            </w:r>
          </w:p>
        </w:tc>
        <w:tc>
          <w:tcPr>
            <w:tcW w:w="3828" w:type="dxa"/>
          </w:tcPr>
          <w:p w:rsidR="009550C1" w:rsidRPr="00DD16B9" w:rsidRDefault="009550C1" w:rsidP="00262085">
            <w:pPr>
              <w:rPr>
                <w:rFonts w:ascii="Tahoma" w:hAnsi="Tahoma" w:cs="Tahoma"/>
                <w:b/>
                <w:sz w:val="20"/>
                <w:szCs w:val="20"/>
              </w:rPr>
            </w:pPr>
            <w:r w:rsidRPr="00DD16B9">
              <w:rPr>
                <w:rFonts w:ascii="Tahoma" w:hAnsi="Tahoma" w:cs="Tahoma"/>
                <w:b/>
                <w:sz w:val="20"/>
                <w:szCs w:val="20"/>
              </w:rPr>
              <w:t>Bestuursfunctie:</w:t>
            </w:r>
          </w:p>
        </w:tc>
        <w:tc>
          <w:tcPr>
            <w:tcW w:w="1559" w:type="dxa"/>
          </w:tcPr>
          <w:p w:rsidR="00AF4EDD" w:rsidRDefault="009550C1" w:rsidP="00262085">
            <w:pPr>
              <w:rPr>
                <w:rFonts w:ascii="Tahoma" w:hAnsi="Tahoma" w:cs="Tahoma"/>
                <w:b/>
                <w:sz w:val="20"/>
                <w:szCs w:val="20"/>
              </w:rPr>
            </w:pPr>
            <w:r w:rsidRPr="00DD16B9">
              <w:rPr>
                <w:rFonts w:ascii="Tahoma" w:hAnsi="Tahoma" w:cs="Tahoma"/>
                <w:b/>
                <w:sz w:val="20"/>
                <w:szCs w:val="20"/>
              </w:rPr>
              <w:t>Datum 1</w:t>
            </w:r>
            <w:r w:rsidRPr="00DD16B9">
              <w:rPr>
                <w:rFonts w:ascii="Tahoma" w:hAnsi="Tahoma" w:cs="Tahoma"/>
                <w:b/>
                <w:sz w:val="20"/>
                <w:szCs w:val="20"/>
                <w:vertAlign w:val="superscript"/>
              </w:rPr>
              <w:t>e</w:t>
            </w:r>
            <w:r w:rsidRPr="00DD16B9">
              <w:rPr>
                <w:rFonts w:ascii="Tahoma" w:hAnsi="Tahoma" w:cs="Tahoma"/>
                <w:b/>
                <w:sz w:val="20"/>
                <w:szCs w:val="20"/>
              </w:rPr>
              <w:t xml:space="preserve"> </w:t>
            </w:r>
          </w:p>
          <w:p w:rsidR="009550C1" w:rsidRPr="00DD16B9" w:rsidRDefault="009550C1" w:rsidP="00262085">
            <w:pPr>
              <w:rPr>
                <w:rFonts w:ascii="Tahoma" w:hAnsi="Tahoma" w:cs="Tahoma"/>
                <w:b/>
                <w:sz w:val="20"/>
                <w:szCs w:val="20"/>
              </w:rPr>
            </w:pPr>
            <w:r w:rsidRPr="00DD16B9">
              <w:rPr>
                <w:rFonts w:ascii="Tahoma" w:hAnsi="Tahoma" w:cs="Tahoma"/>
                <w:b/>
                <w:sz w:val="20"/>
                <w:szCs w:val="20"/>
              </w:rPr>
              <w:t>benoeming</w:t>
            </w:r>
          </w:p>
        </w:tc>
      </w:tr>
      <w:tr w:rsidR="009550C1" w:rsidRPr="00DD16B9" w:rsidTr="00627427">
        <w:trPr>
          <w:trHeight w:val="397"/>
        </w:trPr>
        <w:tc>
          <w:tcPr>
            <w:tcW w:w="3964" w:type="dxa"/>
          </w:tcPr>
          <w:p w:rsidR="009550C1" w:rsidRPr="00DD16B9" w:rsidRDefault="009550C1" w:rsidP="00262085">
            <w:pPr>
              <w:rPr>
                <w:rFonts w:ascii="Tahoma" w:hAnsi="Tahoma" w:cs="Tahoma"/>
                <w:sz w:val="20"/>
                <w:szCs w:val="20"/>
              </w:rPr>
            </w:pPr>
            <w:r w:rsidRPr="00DD16B9">
              <w:rPr>
                <w:rFonts w:ascii="Tahoma" w:hAnsi="Tahoma" w:cs="Tahoma"/>
                <w:sz w:val="20"/>
                <w:szCs w:val="20"/>
              </w:rPr>
              <w:t xml:space="preserve">Dhr. </w:t>
            </w:r>
            <w:r w:rsidR="0080583E">
              <w:rPr>
                <w:rFonts w:ascii="Tahoma" w:hAnsi="Tahoma" w:cs="Tahoma"/>
                <w:sz w:val="20"/>
                <w:szCs w:val="20"/>
              </w:rPr>
              <w:t xml:space="preserve">drs. </w:t>
            </w:r>
            <w:r>
              <w:rPr>
                <w:rFonts w:ascii="Tahoma" w:hAnsi="Tahoma" w:cs="Tahoma"/>
                <w:sz w:val="20"/>
                <w:szCs w:val="20"/>
              </w:rPr>
              <w:t>B.M. Arnold (1955)</w:t>
            </w:r>
          </w:p>
        </w:tc>
        <w:tc>
          <w:tcPr>
            <w:tcW w:w="3828" w:type="dxa"/>
          </w:tcPr>
          <w:p w:rsidR="009550C1" w:rsidRDefault="009550C1" w:rsidP="00262085">
            <w:pPr>
              <w:rPr>
                <w:rFonts w:ascii="Tahoma" w:hAnsi="Tahoma" w:cs="Tahoma"/>
                <w:sz w:val="20"/>
                <w:szCs w:val="20"/>
              </w:rPr>
            </w:pPr>
            <w:r>
              <w:rPr>
                <w:rFonts w:ascii="Tahoma" w:hAnsi="Tahoma" w:cs="Tahoma"/>
                <w:sz w:val="20"/>
                <w:szCs w:val="20"/>
              </w:rPr>
              <w:t>Voorzitter RvT</w:t>
            </w:r>
          </w:p>
          <w:p w:rsidR="009550C1" w:rsidRPr="00DD16B9" w:rsidRDefault="00AF4EDD" w:rsidP="00262085">
            <w:pPr>
              <w:rPr>
                <w:rFonts w:ascii="Tahoma" w:hAnsi="Tahoma" w:cs="Tahoma"/>
                <w:sz w:val="20"/>
                <w:szCs w:val="20"/>
              </w:rPr>
            </w:pPr>
            <w:r>
              <w:rPr>
                <w:rFonts w:ascii="Tahoma" w:hAnsi="Tahoma" w:cs="Tahoma"/>
                <w:sz w:val="20"/>
                <w:szCs w:val="20"/>
              </w:rPr>
              <w:t>Lid</w:t>
            </w:r>
            <w:r w:rsidR="009550C1">
              <w:rPr>
                <w:rFonts w:ascii="Tahoma" w:hAnsi="Tahoma" w:cs="Tahoma"/>
                <w:sz w:val="20"/>
                <w:szCs w:val="20"/>
              </w:rPr>
              <w:t xml:space="preserve"> remuneratiecommissie</w:t>
            </w:r>
          </w:p>
        </w:tc>
        <w:tc>
          <w:tcPr>
            <w:tcW w:w="1559" w:type="dxa"/>
          </w:tcPr>
          <w:p w:rsidR="009550C1" w:rsidRPr="00DD16B9" w:rsidRDefault="009550C1" w:rsidP="00262085">
            <w:pPr>
              <w:rPr>
                <w:rFonts w:ascii="Tahoma" w:hAnsi="Tahoma" w:cs="Tahoma"/>
                <w:sz w:val="20"/>
                <w:szCs w:val="20"/>
              </w:rPr>
            </w:pPr>
            <w:r>
              <w:rPr>
                <w:rFonts w:ascii="Tahoma" w:eastAsia="Andale WT" w:hAnsi="Tahoma" w:cs="Tahoma"/>
                <w:sz w:val="20"/>
                <w:szCs w:val="20"/>
              </w:rPr>
              <w:t>01-04-2016</w:t>
            </w:r>
          </w:p>
        </w:tc>
      </w:tr>
      <w:tr w:rsidR="009550C1" w:rsidRPr="00DD16B9" w:rsidTr="00627427">
        <w:trPr>
          <w:trHeight w:val="397"/>
        </w:trPr>
        <w:tc>
          <w:tcPr>
            <w:tcW w:w="3964" w:type="dxa"/>
          </w:tcPr>
          <w:p w:rsidR="009550C1" w:rsidRPr="00DD16B9" w:rsidRDefault="009550C1" w:rsidP="00262085">
            <w:pPr>
              <w:rPr>
                <w:rFonts w:ascii="Tahoma" w:hAnsi="Tahoma" w:cs="Tahoma"/>
                <w:sz w:val="20"/>
                <w:szCs w:val="20"/>
              </w:rPr>
            </w:pPr>
            <w:r>
              <w:rPr>
                <w:rFonts w:ascii="Tahoma" w:hAnsi="Tahoma" w:cs="Tahoma"/>
                <w:sz w:val="20"/>
                <w:szCs w:val="20"/>
              </w:rPr>
              <w:t>Dhr. drs. H. van der Burg (1957)</w:t>
            </w:r>
          </w:p>
        </w:tc>
        <w:tc>
          <w:tcPr>
            <w:tcW w:w="3828" w:type="dxa"/>
          </w:tcPr>
          <w:p w:rsidR="009550C1" w:rsidRDefault="009550C1" w:rsidP="00262085">
            <w:pPr>
              <w:rPr>
                <w:rFonts w:ascii="Tahoma" w:hAnsi="Tahoma" w:cs="Tahoma"/>
                <w:sz w:val="20"/>
                <w:szCs w:val="20"/>
              </w:rPr>
            </w:pPr>
            <w:r>
              <w:rPr>
                <w:rFonts w:ascii="Tahoma" w:hAnsi="Tahoma" w:cs="Tahoma"/>
                <w:sz w:val="20"/>
                <w:szCs w:val="20"/>
              </w:rPr>
              <w:t>Vicevoorzitter RvT</w:t>
            </w:r>
          </w:p>
          <w:p w:rsidR="009550C1" w:rsidRPr="00DD16B9" w:rsidRDefault="009550C1" w:rsidP="00262085">
            <w:pPr>
              <w:rPr>
                <w:rFonts w:ascii="Tahoma" w:hAnsi="Tahoma" w:cs="Tahoma"/>
                <w:sz w:val="20"/>
                <w:szCs w:val="20"/>
              </w:rPr>
            </w:pPr>
            <w:r>
              <w:rPr>
                <w:rFonts w:ascii="Tahoma" w:hAnsi="Tahoma" w:cs="Tahoma"/>
                <w:sz w:val="20"/>
                <w:szCs w:val="20"/>
              </w:rPr>
              <w:t>Voorzitter auditcommissie</w:t>
            </w:r>
            <w:r w:rsidR="006E3F9C">
              <w:rPr>
                <w:rFonts w:ascii="Tahoma" w:hAnsi="Tahoma" w:cs="Tahoma"/>
                <w:sz w:val="20"/>
                <w:szCs w:val="20"/>
              </w:rPr>
              <w:t xml:space="preserve"> tot 16-12-19</w:t>
            </w:r>
          </w:p>
        </w:tc>
        <w:tc>
          <w:tcPr>
            <w:tcW w:w="1559" w:type="dxa"/>
          </w:tcPr>
          <w:p w:rsidR="009550C1" w:rsidRPr="00DD16B9" w:rsidRDefault="009550C1" w:rsidP="00262085">
            <w:pPr>
              <w:rPr>
                <w:rFonts w:ascii="Tahoma" w:eastAsia="Andale WT" w:hAnsi="Tahoma" w:cs="Tahoma"/>
                <w:sz w:val="20"/>
                <w:szCs w:val="20"/>
              </w:rPr>
            </w:pPr>
            <w:r>
              <w:rPr>
                <w:rFonts w:ascii="Tahoma" w:eastAsia="Andale WT" w:hAnsi="Tahoma" w:cs="Tahoma"/>
                <w:sz w:val="20"/>
                <w:szCs w:val="20"/>
              </w:rPr>
              <w:t>01-01-2012</w:t>
            </w:r>
          </w:p>
        </w:tc>
      </w:tr>
      <w:tr w:rsidR="009550C1" w:rsidRPr="00DD16B9" w:rsidTr="00627427">
        <w:trPr>
          <w:trHeight w:val="397"/>
        </w:trPr>
        <w:tc>
          <w:tcPr>
            <w:tcW w:w="3964" w:type="dxa"/>
          </w:tcPr>
          <w:p w:rsidR="009550C1" w:rsidRDefault="009550C1" w:rsidP="00262085">
            <w:pPr>
              <w:rPr>
                <w:rFonts w:ascii="Tahoma" w:hAnsi="Tahoma" w:cs="Tahoma"/>
                <w:sz w:val="20"/>
                <w:szCs w:val="20"/>
              </w:rPr>
            </w:pPr>
            <w:r>
              <w:rPr>
                <w:rFonts w:ascii="Tahoma" w:hAnsi="Tahoma" w:cs="Tahoma"/>
                <w:sz w:val="20"/>
                <w:szCs w:val="20"/>
              </w:rPr>
              <w:t>Mevr. mr. E.M. Dost (1969)</w:t>
            </w:r>
          </w:p>
        </w:tc>
        <w:tc>
          <w:tcPr>
            <w:tcW w:w="3828" w:type="dxa"/>
          </w:tcPr>
          <w:p w:rsidR="009550C1" w:rsidRDefault="009550C1" w:rsidP="00262085">
            <w:pPr>
              <w:rPr>
                <w:rFonts w:ascii="Tahoma" w:hAnsi="Tahoma" w:cs="Tahoma"/>
                <w:sz w:val="20"/>
                <w:szCs w:val="20"/>
              </w:rPr>
            </w:pPr>
            <w:r>
              <w:rPr>
                <w:rFonts w:ascii="Tahoma" w:hAnsi="Tahoma" w:cs="Tahoma"/>
                <w:sz w:val="20"/>
                <w:szCs w:val="20"/>
              </w:rPr>
              <w:t>Lid RvT</w:t>
            </w:r>
          </w:p>
          <w:p w:rsidR="009550C1" w:rsidRDefault="009550C1" w:rsidP="00262085">
            <w:pPr>
              <w:rPr>
                <w:rFonts w:ascii="Tahoma" w:hAnsi="Tahoma" w:cs="Tahoma"/>
                <w:sz w:val="20"/>
                <w:szCs w:val="20"/>
              </w:rPr>
            </w:pPr>
            <w:r>
              <w:rPr>
                <w:rFonts w:ascii="Tahoma" w:hAnsi="Tahoma" w:cs="Tahoma"/>
                <w:sz w:val="20"/>
                <w:szCs w:val="20"/>
              </w:rPr>
              <w:t>Lid auditcommissie</w:t>
            </w:r>
          </w:p>
          <w:p w:rsidR="009550C1" w:rsidRDefault="00AF4EDD" w:rsidP="00262085">
            <w:pPr>
              <w:rPr>
                <w:rFonts w:ascii="Tahoma" w:hAnsi="Tahoma" w:cs="Tahoma"/>
                <w:sz w:val="20"/>
                <w:szCs w:val="20"/>
              </w:rPr>
            </w:pPr>
            <w:r>
              <w:rPr>
                <w:rFonts w:ascii="Tahoma" w:hAnsi="Tahoma" w:cs="Tahoma"/>
                <w:sz w:val="20"/>
                <w:szCs w:val="20"/>
              </w:rPr>
              <w:t>Voorzitter</w:t>
            </w:r>
            <w:r w:rsidR="009550C1">
              <w:rPr>
                <w:rFonts w:ascii="Tahoma" w:hAnsi="Tahoma" w:cs="Tahoma"/>
                <w:sz w:val="20"/>
                <w:szCs w:val="20"/>
              </w:rPr>
              <w:t xml:space="preserve"> remuneratiecommissie</w:t>
            </w:r>
          </w:p>
        </w:tc>
        <w:tc>
          <w:tcPr>
            <w:tcW w:w="1559" w:type="dxa"/>
          </w:tcPr>
          <w:p w:rsidR="009550C1" w:rsidRPr="00F664E7" w:rsidRDefault="009550C1" w:rsidP="00262085">
            <w:pPr>
              <w:rPr>
                <w:rFonts w:ascii="Tahoma" w:eastAsia="Andale WT" w:hAnsi="Tahoma" w:cs="Tahoma"/>
                <w:sz w:val="20"/>
                <w:szCs w:val="20"/>
              </w:rPr>
            </w:pPr>
            <w:r>
              <w:rPr>
                <w:rFonts w:ascii="Tahoma" w:eastAsia="Andale WT" w:hAnsi="Tahoma" w:cs="Tahoma"/>
                <w:sz w:val="20"/>
                <w:szCs w:val="20"/>
              </w:rPr>
              <w:t>01-04-2018</w:t>
            </w:r>
          </w:p>
        </w:tc>
      </w:tr>
      <w:tr w:rsidR="009550C1" w:rsidRPr="00DD16B9" w:rsidTr="00627427">
        <w:trPr>
          <w:trHeight w:val="397"/>
        </w:trPr>
        <w:tc>
          <w:tcPr>
            <w:tcW w:w="3964" w:type="dxa"/>
          </w:tcPr>
          <w:p w:rsidR="009550C1" w:rsidRDefault="009550C1" w:rsidP="00262085">
            <w:pPr>
              <w:rPr>
                <w:rFonts w:ascii="Tahoma" w:hAnsi="Tahoma" w:cs="Tahoma"/>
                <w:sz w:val="20"/>
                <w:szCs w:val="20"/>
              </w:rPr>
            </w:pPr>
            <w:r>
              <w:rPr>
                <w:rFonts w:ascii="Tahoma" w:hAnsi="Tahoma" w:cs="Tahoma"/>
                <w:sz w:val="20"/>
                <w:szCs w:val="20"/>
              </w:rPr>
              <w:t xml:space="preserve">Dhr. </w:t>
            </w:r>
            <w:r w:rsidR="00AF4EDD">
              <w:rPr>
                <w:rFonts w:ascii="Tahoma" w:hAnsi="Tahoma" w:cs="Tahoma"/>
                <w:sz w:val="20"/>
                <w:szCs w:val="20"/>
              </w:rPr>
              <w:t xml:space="preserve">mr. drs. </w:t>
            </w:r>
            <w:r>
              <w:rPr>
                <w:rFonts w:ascii="Tahoma" w:hAnsi="Tahoma" w:cs="Tahoma"/>
                <w:sz w:val="20"/>
                <w:szCs w:val="20"/>
              </w:rPr>
              <w:t>J.H.J. Konst (1958)</w:t>
            </w:r>
          </w:p>
        </w:tc>
        <w:tc>
          <w:tcPr>
            <w:tcW w:w="3828" w:type="dxa"/>
          </w:tcPr>
          <w:p w:rsidR="009550C1" w:rsidRDefault="009550C1" w:rsidP="00262085">
            <w:pPr>
              <w:rPr>
                <w:rFonts w:ascii="Tahoma" w:hAnsi="Tahoma" w:cs="Tahoma"/>
                <w:sz w:val="20"/>
                <w:szCs w:val="20"/>
              </w:rPr>
            </w:pPr>
            <w:r>
              <w:rPr>
                <w:rFonts w:ascii="Tahoma" w:hAnsi="Tahoma" w:cs="Tahoma"/>
                <w:sz w:val="20"/>
                <w:szCs w:val="20"/>
              </w:rPr>
              <w:t>Lid RvT</w:t>
            </w:r>
          </w:p>
          <w:p w:rsidR="009550C1" w:rsidRDefault="009550C1" w:rsidP="00262085">
            <w:pPr>
              <w:rPr>
                <w:rFonts w:ascii="Tahoma" w:hAnsi="Tahoma" w:cs="Tahoma"/>
                <w:sz w:val="20"/>
                <w:szCs w:val="20"/>
              </w:rPr>
            </w:pPr>
            <w:r>
              <w:rPr>
                <w:rFonts w:ascii="Tahoma" w:hAnsi="Tahoma" w:cs="Tahoma"/>
                <w:sz w:val="20"/>
                <w:szCs w:val="20"/>
              </w:rPr>
              <w:t>Voorzitter commissie K&amp;V</w:t>
            </w:r>
          </w:p>
        </w:tc>
        <w:tc>
          <w:tcPr>
            <w:tcW w:w="1559" w:type="dxa"/>
          </w:tcPr>
          <w:p w:rsidR="009550C1" w:rsidRPr="00DD16B9" w:rsidRDefault="009550C1" w:rsidP="00262085">
            <w:pPr>
              <w:rPr>
                <w:rFonts w:ascii="Tahoma" w:hAnsi="Tahoma" w:cs="Tahoma"/>
                <w:sz w:val="20"/>
                <w:szCs w:val="20"/>
              </w:rPr>
            </w:pPr>
            <w:r w:rsidRPr="00F664E7">
              <w:rPr>
                <w:rFonts w:ascii="Tahoma" w:eastAsia="Andale WT" w:hAnsi="Tahoma" w:cs="Tahoma"/>
                <w:sz w:val="20"/>
                <w:szCs w:val="20"/>
              </w:rPr>
              <w:t>01-04-</w:t>
            </w:r>
            <w:r>
              <w:rPr>
                <w:rFonts w:ascii="Tahoma" w:eastAsia="Andale WT" w:hAnsi="Tahoma" w:cs="Tahoma"/>
                <w:sz w:val="20"/>
                <w:szCs w:val="20"/>
              </w:rPr>
              <w:t>2016</w:t>
            </w:r>
          </w:p>
        </w:tc>
      </w:tr>
      <w:tr w:rsidR="00AF4EDD" w:rsidRPr="00AF4EDD" w:rsidTr="00627427">
        <w:trPr>
          <w:trHeight w:val="397"/>
        </w:trPr>
        <w:tc>
          <w:tcPr>
            <w:tcW w:w="3964" w:type="dxa"/>
          </w:tcPr>
          <w:p w:rsidR="00AF4EDD" w:rsidRPr="00AF4EDD" w:rsidRDefault="00AF4EDD" w:rsidP="00262085">
            <w:pPr>
              <w:rPr>
                <w:rFonts w:ascii="Tahoma" w:hAnsi="Tahoma" w:cs="Tahoma"/>
                <w:sz w:val="20"/>
                <w:szCs w:val="20"/>
              </w:rPr>
            </w:pPr>
            <w:r w:rsidRPr="00AF4EDD">
              <w:rPr>
                <w:rFonts w:ascii="Tahoma" w:hAnsi="Tahoma" w:cs="Tahoma"/>
                <w:sz w:val="20"/>
                <w:szCs w:val="20"/>
              </w:rPr>
              <w:t xml:space="preserve">Dhr. </w:t>
            </w:r>
            <w:r>
              <w:rPr>
                <w:rFonts w:ascii="Tahoma" w:hAnsi="Tahoma" w:cs="Tahoma"/>
                <w:sz w:val="20"/>
                <w:szCs w:val="20"/>
              </w:rPr>
              <w:t>mr. drs. E.H.C. van der Laan (1967)</w:t>
            </w:r>
          </w:p>
        </w:tc>
        <w:tc>
          <w:tcPr>
            <w:tcW w:w="3828" w:type="dxa"/>
          </w:tcPr>
          <w:p w:rsidR="00AF4EDD" w:rsidRDefault="00AF4EDD" w:rsidP="00262085">
            <w:pPr>
              <w:rPr>
                <w:rFonts w:ascii="Tahoma" w:hAnsi="Tahoma" w:cs="Tahoma"/>
                <w:sz w:val="20"/>
                <w:szCs w:val="20"/>
              </w:rPr>
            </w:pPr>
            <w:r>
              <w:rPr>
                <w:rFonts w:ascii="Tahoma" w:hAnsi="Tahoma" w:cs="Tahoma"/>
                <w:sz w:val="20"/>
                <w:szCs w:val="20"/>
              </w:rPr>
              <w:t>Lid RvT</w:t>
            </w:r>
          </w:p>
          <w:p w:rsidR="00AF4EDD" w:rsidRPr="00AF4EDD" w:rsidRDefault="00AF4EDD" w:rsidP="00262085">
            <w:pPr>
              <w:rPr>
                <w:rFonts w:ascii="Tahoma" w:hAnsi="Tahoma" w:cs="Tahoma"/>
                <w:sz w:val="20"/>
                <w:szCs w:val="20"/>
              </w:rPr>
            </w:pPr>
            <w:r>
              <w:rPr>
                <w:rFonts w:ascii="Tahoma" w:hAnsi="Tahoma" w:cs="Tahoma"/>
                <w:sz w:val="20"/>
                <w:szCs w:val="20"/>
              </w:rPr>
              <w:t xml:space="preserve">Voorzitter auditcommissie </w:t>
            </w:r>
            <w:r w:rsidR="006361BB">
              <w:rPr>
                <w:rFonts w:ascii="Tahoma" w:hAnsi="Tahoma" w:cs="Tahoma"/>
                <w:sz w:val="20"/>
                <w:szCs w:val="20"/>
              </w:rPr>
              <w:t>v.a. 17</w:t>
            </w:r>
            <w:r w:rsidR="00627427">
              <w:rPr>
                <w:rFonts w:ascii="Tahoma" w:hAnsi="Tahoma" w:cs="Tahoma"/>
                <w:sz w:val="20"/>
                <w:szCs w:val="20"/>
              </w:rPr>
              <w:t>-12-19</w:t>
            </w:r>
          </w:p>
        </w:tc>
        <w:tc>
          <w:tcPr>
            <w:tcW w:w="1559" w:type="dxa"/>
          </w:tcPr>
          <w:p w:rsidR="00AF4EDD" w:rsidRPr="00AF4EDD" w:rsidRDefault="00627427" w:rsidP="00262085">
            <w:pPr>
              <w:rPr>
                <w:rFonts w:ascii="Tahoma" w:hAnsi="Tahoma" w:cs="Tahoma"/>
                <w:sz w:val="20"/>
                <w:szCs w:val="20"/>
              </w:rPr>
            </w:pPr>
            <w:r>
              <w:rPr>
                <w:rFonts w:ascii="Tahoma" w:hAnsi="Tahoma" w:cs="Tahoma"/>
                <w:sz w:val="20"/>
                <w:szCs w:val="20"/>
              </w:rPr>
              <w:t>01-12-2019</w:t>
            </w:r>
          </w:p>
        </w:tc>
      </w:tr>
      <w:tr w:rsidR="009550C1" w:rsidRPr="00DD16B9" w:rsidTr="00627427">
        <w:trPr>
          <w:trHeight w:val="397"/>
        </w:trPr>
        <w:tc>
          <w:tcPr>
            <w:tcW w:w="3964" w:type="dxa"/>
          </w:tcPr>
          <w:p w:rsidR="009550C1" w:rsidRDefault="009550C1" w:rsidP="00262085">
            <w:pPr>
              <w:rPr>
                <w:rFonts w:ascii="Tahoma" w:hAnsi="Tahoma" w:cs="Tahoma"/>
                <w:sz w:val="20"/>
                <w:szCs w:val="20"/>
              </w:rPr>
            </w:pPr>
            <w:r>
              <w:rPr>
                <w:rFonts w:ascii="Tahoma" w:eastAsia="Andale WT" w:hAnsi="Tahoma" w:cs="Tahoma"/>
                <w:sz w:val="20"/>
                <w:szCs w:val="20"/>
              </w:rPr>
              <w:t>Mevr. drs. A.L. Lukkes (1964)</w:t>
            </w:r>
          </w:p>
        </w:tc>
        <w:tc>
          <w:tcPr>
            <w:tcW w:w="3828" w:type="dxa"/>
          </w:tcPr>
          <w:p w:rsidR="009550C1" w:rsidRDefault="009550C1" w:rsidP="00262085">
            <w:pPr>
              <w:rPr>
                <w:rFonts w:ascii="Tahoma" w:hAnsi="Tahoma" w:cs="Tahoma"/>
                <w:sz w:val="20"/>
                <w:szCs w:val="20"/>
              </w:rPr>
            </w:pPr>
            <w:r>
              <w:rPr>
                <w:rFonts w:ascii="Tahoma" w:hAnsi="Tahoma" w:cs="Tahoma"/>
                <w:sz w:val="20"/>
                <w:szCs w:val="20"/>
              </w:rPr>
              <w:t>Lid RvT</w:t>
            </w:r>
          </w:p>
          <w:p w:rsidR="009550C1" w:rsidRDefault="009550C1" w:rsidP="00262085">
            <w:pPr>
              <w:rPr>
                <w:rFonts w:ascii="Tahoma" w:hAnsi="Tahoma" w:cs="Tahoma"/>
                <w:sz w:val="20"/>
                <w:szCs w:val="20"/>
              </w:rPr>
            </w:pPr>
            <w:r>
              <w:rPr>
                <w:rFonts w:ascii="Tahoma" w:hAnsi="Tahoma" w:cs="Tahoma"/>
                <w:sz w:val="20"/>
                <w:szCs w:val="20"/>
              </w:rPr>
              <w:t>Lid commissie K&amp;V</w:t>
            </w:r>
          </w:p>
        </w:tc>
        <w:tc>
          <w:tcPr>
            <w:tcW w:w="1559" w:type="dxa"/>
          </w:tcPr>
          <w:p w:rsidR="009550C1" w:rsidRPr="00F664E7" w:rsidRDefault="009550C1" w:rsidP="00262085">
            <w:pPr>
              <w:rPr>
                <w:rFonts w:ascii="Tahoma" w:eastAsia="Andale WT" w:hAnsi="Tahoma" w:cs="Tahoma"/>
                <w:sz w:val="20"/>
                <w:szCs w:val="20"/>
              </w:rPr>
            </w:pPr>
            <w:r>
              <w:rPr>
                <w:rFonts w:ascii="Tahoma" w:eastAsia="Andale WT" w:hAnsi="Tahoma" w:cs="Tahoma"/>
                <w:sz w:val="20"/>
                <w:szCs w:val="20"/>
              </w:rPr>
              <w:t>01-04-2018</w:t>
            </w:r>
          </w:p>
        </w:tc>
      </w:tr>
    </w:tbl>
    <w:p w:rsidR="009550C1" w:rsidRPr="000F5246" w:rsidRDefault="009550C1" w:rsidP="009550C1">
      <w:pPr>
        <w:rPr>
          <w:rFonts w:ascii="Tahoma" w:hAnsi="Tahoma" w:cs="Tahoma"/>
        </w:rPr>
      </w:pPr>
    </w:p>
    <w:p w:rsidR="009550C1" w:rsidRPr="00FB0301" w:rsidRDefault="009550C1" w:rsidP="009550C1">
      <w:pPr>
        <w:rPr>
          <w:rFonts w:ascii="Tahoma" w:hAnsi="Tahoma" w:cs="Tahoma"/>
          <w:b/>
        </w:rPr>
      </w:pPr>
      <w:r w:rsidRPr="00FB0301">
        <w:rPr>
          <w:rFonts w:ascii="Tahoma" w:hAnsi="Tahoma" w:cs="Tahoma"/>
          <w:b/>
        </w:rPr>
        <w:t>Overzicht hoofd- en nevenfuncties leden Raad van Toezicht</w:t>
      </w:r>
    </w:p>
    <w:p w:rsidR="009550C1" w:rsidRPr="006E3F9C" w:rsidRDefault="00627427" w:rsidP="009550C1">
      <w:pPr>
        <w:rPr>
          <w:rFonts w:ascii="Tahoma" w:hAnsi="Tahoma" w:cs="Tahoma"/>
          <w:b/>
        </w:rPr>
      </w:pPr>
      <w:r w:rsidRPr="006E3F9C">
        <w:rPr>
          <w:rFonts w:ascii="Tahoma" w:hAnsi="Tahoma" w:cs="Tahoma"/>
          <w:b/>
        </w:rPr>
        <w:t>peildatum 31-12-2019</w:t>
      </w:r>
    </w:p>
    <w:p w:rsidR="00B9689D" w:rsidRDefault="00B9689D" w:rsidP="009550C1">
      <w:pPr>
        <w:rPr>
          <w:rFonts w:ascii="Tahoma" w:hAnsi="Tahoma" w:cs="Tahom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39"/>
        <w:gridCol w:w="7"/>
      </w:tblGrid>
      <w:tr w:rsidR="009550C1" w:rsidRPr="00D76A40" w:rsidTr="00262085">
        <w:trPr>
          <w:cantSplit/>
          <w:tblHeader/>
        </w:trPr>
        <w:tc>
          <w:tcPr>
            <w:tcW w:w="2376" w:type="dxa"/>
            <w:shd w:val="clear" w:color="auto" w:fill="auto"/>
          </w:tcPr>
          <w:p w:rsidR="009550C1" w:rsidRPr="00D76A40" w:rsidRDefault="009550C1" w:rsidP="00262085">
            <w:pPr>
              <w:pStyle w:val="Afzender"/>
              <w:rPr>
                <w:rFonts w:ascii="Tahoma" w:eastAsia="Andale WT" w:hAnsi="Tahoma" w:cs="Tahoma"/>
                <w:b/>
              </w:rPr>
            </w:pPr>
            <w:r w:rsidRPr="00D76A40">
              <w:rPr>
                <w:rFonts w:ascii="Tahoma" w:eastAsia="Andale WT" w:hAnsi="Tahoma" w:cs="Tahoma"/>
                <w:b/>
              </w:rPr>
              <w:t>Naam</w:t>
            </w:r>
          </w:p>
        </w:tc>
        <w:tc>
          <w:tcPr>
            <w:tcW w:w="6946" w:type="dxa"/>
            <w:gridSpan w:val="2"/>
            <w:shd w:val="clear" w:color="auto" w:fill="auto"/>
          </w:tcPr>
          <w:p w:rsidR="009550C1" w:rsidRPr="00D76A40" w:rsidRDefault="009550C1" w:rsidP="00262085">
            <w:pPr>
              <w:pStyle w:val="Afzender"/>
              <w:rPr>
                <w:rFonts w:ascii="Tahoma" w:eastAsia="Andale WT" w:hAnsi="Tahoma" w:cs="Tahoma"/>
                <w:b/>
              </w:rPr>
            </w:pPr>
            <w:r>
              <w:rPr>
                <w:rFonts w:ascii="Tahoma" w:eastAsia="Andale WT" w:hAnsi="Tahoma" w:cs="Tahoma"/>
                <w:b/>
              </w:rPr>
              <w:t>(</w:t>
            </w:r>
            <w:r w:rsidRPr="00D76A40">
              <w:rPr>
                <w:rFonts w:ascii="Tahoma" w:eastAsia="Andale WT" w:hAnsi="Tahoma" w:cs="Tahoma"/>
                <w:b/>
              </w:rPr>
              <w:t>Neven</w:t>
            </w:r>
            <w:r>
              <w:rPr>
                <w:rFonts w:ascii="Tahoma" w:eastAsia="Andale WT" w:hAnsi="Tahoma" w:cs="Tahoma"/>
                <w:b/>
              </w:rPr>
              <w:t>)</w:t>
            </w:r>
            <w:r w:rsidRPr="00D76A40">
              <w:rPr>
                <w:rFonts w:ascii="Tahoma" w:eastAsia="Andale WT" w:hAnsi="Tahoma" w:cs="Tahoma"/>
                <w:b/>
              </w:rPr>
              <w:t>functies</w:t>
            </w:r>
          </w:p>
        </w:tc>
      </w:tr>
      <w:tr w:rsidR="009550C1" w:rsidTr="00262085">
        <w:trPr>
          <w:gridAfter w:val="1"/>
          <w:wAfter w:w="7" w:type="dxa"/>
          <w:cantSplit/>
          <w:trHeight w:val="1245"/>
        </w:trPr>
        <w:tc>
          <w:tcPr>
            <w:tcW w:w="2376" w:type="dxa"/>
            <w:tcBorders>
              <w:top w:val="single" w:sz="4" w:space="0" w:color="auto"/>
              <w:left w:val="single" w:sz="4" w:space="0" w:color="auto"/>
              <w:bottom w:val="single" w:sz="4" w:space="0" w:color="auto"/>
              <w:right w:val="single" w:sz="4" w:space="0" w:color="auto"/>
            </w:tcBorders>
          </w:tcPr>
          <w:p w:rsidR="009550C1" w:rsidRDefault="009550C1" w:rsidP="00262085">
            <w:pPr>
              <w:autoSpaceDE w:val="0"/>
              <w:autoSpaceDN w:val="0"/>
              <w:adjustRightInd w:val="0"/>
              <w:rPr>
                <w:rFonts w:ascii="Tahoma" w:eastAsia="Andale WT" w:hAnsi="Tahoma" w:cs="Tahoma"/>
              </w:rPr>
            </w:pPr>
            <w:r>
              <w:rPr>
                <w:rFonts w:ascii="Tahoma" w:eastAsia="Andale WT" w:hAnsi="Tahoma" w:cs="Tahoma"/>
              </w:rPr>
              <w:t>Dhr. drs. B.A. Arnold</w:t>
            </w:r>
          </w:p>
          <w:p w:rsidR="009550C1" w:rsidRDefault="009550C1" w:rsidP="00262085">
            <w:pPr>
              <w:autoSpaceDE w:val="0"/>
              <w:autoSpaceDN w:val="0"/>
              <w:adjustRightInd w:val="0"/>
              <w:rPr>
                <w:rFonts w:ascii="Tahoma" w:eastAsia="Andale WT" w:hAnsi="Tahoma" w:cs="Tahoma"/>
              </w:rPr>
            </w:pPr>
          </w:p>
        </w:tc>
        <w:tc>
          <w:tcPr>
            <w:tcW w:w="6939" w:type="dxa"/>
            <w:tcBorders>
              <w:top w:val="single" w:sz="4" w:space="0" w:color="auto"/>
              <w:left w:val="single" w:sz="4" w:space="0" w:color="auto"/>
              <w:bottom w:val="single" w:sz="4" w:space="0" w:color="auto"/>
              <w:right w:val="single" w:sz="4" w:space="0" w:color="auto"/>
            </w:tcBorders>
            <w:hideMark/>
          </w:tcPr>
          <w:p w:rsidR="009550C1" w:rsidRDefault="009550C1" w:rsidP="00262085">
            <w:pPr>
              <w:rPr>
                <w:rFonts w:ascii="Tahoma" w:eastAsia="Andale WT" w:hAnsi="Tahoma" w:cs="Tahoma"/>
                <w:b/>
              </w:rPr>
            </w:pPr>
            <w:r>
              <w:rPr>
                <w:rFonts w:ascii="Tahoma" w:eastAsia="Andale WT" w:hAnsi="Tahoma" w:cs="Tahoma"/>
                <w:b/>
              </w:rPr>
              <w:t>Functie:</w:t>
            </w:r>
          </w:p>
          <w:p w:rsidR="009550C1" w:rsidRDefault="009550C1" w:rsidP="00262085">
            <w:pPr>
              <w:rPr>
                <w:rFonts w:ascii="Tahoma" w:eastAsia="Andale WT" w:hAnsi="Tahoma" w:cs="Tahoma"/>
              </w:rPr>
            </w:pPr>
            <w:r>
              <w:rPr>
                <w:rFonts w:ascii="Tahoma" w:eastAsia="Andale WT" w:hAnsi="Tahoma" w:cs="Tahoma"/>
              </w:rPr>
              <w:t>Advies en ondersteuning bestuurders in de zorg</w:t>
            </w:r>
          </w:p>
          <w:p w:rsidR="009550C1" w:rsidRDefault="009550C1" w:rsidP="00262085">
            <w:pPr>
              <w:rPr>
                <w:rFonts w:ascii="Tahoma" w:eastAsia="Andale WT" w:hAnsi="Tahoma" w:cs="Tahoma"/>
                <w:b/>
              </w:rPr>
            </w:pPr>
            <w:r>
              <w:rPr>
                <w:rFonts w:ascii="Tahoma" w:eastAsia="Andale WT" w:hAnsi="Tahoma" w:cs="Tahoma"/>
                <w:b/>
              </w:rPr>
              <w:t>Nevenfuncties:</w:t>
            </w:r>
          </w:p>
          <w:p w:rsidR="009550C1" w:rsidRPr="0032605A" w:rsidRDefault="009550C1" w:rsidP="00262085">
            <w:pPr>
              <w:rPr>
                <w:rFonts w:ascii="Tahoma" w:eastAsia="Andale WT" w:hAnsi="Tahoma" w:cs="Tahoma"/>
              </w:rPr>
            </w:pPr>
            <w:r w:rsidRPr="0032605A">
              <w:rPr>
                <w:rFonts w:ascii="Tahoma" w:eastAsia="Andale WT" w:hAnsi="Tahoma" w:cs="Tahoma"/>
              </w:rPr>
              <w:t>V</w:t>
            </w:r>
            <w:r>
              <w:rPr>
                <w:rFonts w:ascii="Tahoma" w:eastAsia="Andale WT" w:hAnsi="Tahoma" w:cs="Tahoma"/>
              </w:rPr>
              <w:t xml:space="preserve">oorzitter RvT Stichting </w:t>
            </w:r>
            <w:proofErr w:type="spellStart"/>
            <w:r>
              <w:rPr>
                <w:rFonts w:ascii="Tahoma" w:eastAsia="Andale WT" w:hAnsi="Tahoma" w:cs="Tahoma"/>
              </w:rPr>
              <w:t>Sutfene</w:t>
            </w:r>
            <w:proofErr w:type="spellEnd"/>
          </w:p>
          <w:p w:rsidR="009550C1" w:rsidRDefault="009550C1" w:rsidP="00262085">
            <w:pPr>
              <w:rPr>
                <w:rFonts w:ascii="Tahoma" w:eastAsia="Andale WT" w:hAnsi="Tahoma" w:cs="Tahoma"/>
              </w:rPr>
            </w:pPr>
            <w:r w:rsidRPr="0032605A">
              <w:rPr>
                <w:rFonts w:ascii="Tahoma" w:eastAsia="Andale WT" w:hAnsi="Tahoma" w:cs="Tahoma"/>
              </w:rPr>
              <w:t>Lid Raad van Commissarissen van ENO</w:t>
            </w:r>
          </w:p>
        </w:tc>
      </w:tr>
      <w:tr w:rsidR="009550C1" w:rsidRPr="00A30C63" w:rsidTr="00B9689D">
        <w:trPr>
          <w:cantSplit/>
          <w:trHeight w:val="711"/>
        </w:trPr>
        <w:tc>
          <w:tcPr>
            <w:tcW w:w="2376" w:type="dxa"/>
            <w:shd w:val="clear" w:color="auto" w:fill="auto"/>
          </w:tcPr>
          <w:p w:rsidR="009550C1" w:rsidRDefault="009550C1" w:rsidP="00262085">
            <w:pPr>
              <w:autoSpaceDE w:val="0"/>
              <w:autoSpaceDN w:val="0"/>
              <w:adjustRightInd w:val="0"/>
              <w:rPr>
                <w:rFonts w:ascii="Tahoma" w:eastAsia="Andale WT" w:hAnsi="Tahoma" w:cs="Tahoma"/>
              </w:rPr>
            </w:pPr>
            <w:r>
              <w:rPr>
                <w:rFonts w:ascii="Tahoma" w:eastAsia="Andale WT" w:hAnsi="Tahoma" w:cs="Tahoma"/>
              </w:rPr>
              <w:t>Dhr. drs. H. van der Burg</w:t>
            </w:r>
          </w:p>
          <w:p w:rsidR="009550C1" w:rsidRDefault="009550C1" w:rsidP="00B9689D">
            <w:pPr>
              <w:autoSpaceDE w:val="0"/>
              <w:autoSpaceDN w:val="0"/>
              <w:adjustRightInd w:val="0"/>
              <w:rPr>
                <w:rFonts w:ascii="Tahoma" w:eastAsia="Andale WT" w:hAnsi="Tahoma" w:cs="Tahoma"/>
              </w:rPr>
            </w:pPr>
          </w:p>
        </w:tc>
        <w:tc>
          <w:tcPr>
            <w:tcW w:w="6946" w:type="dxa"/>
            <w:gridSpan w:val="2"/>
            <w:shd w:val="clear" w:color="auto" w:fill="auto"/>
          </w:tcPr>
          <w:p w:rsidR="009550C1" w:rsidRPr="003A3DF2" w:rsidRDefault="004432FA" w:rsidP="00262085">
            <w:pPr>
              <w:rPr>
                <w:rFonts w:ascii="Tahoma" w:eastAsia="Andale WT" w:hAnsi="Tahoma" w:cs="Tahoma"/>
                <w:b/>
              </w:rPr>
            </w:pPr>
            <w:r>
              <w:rPr>
                <w:rFonts w:ascii="Tahoma" w:eastAsia="Andale WT" w:hAnsi="Tahoma" w:cs="Tahoma"/>
                <w:b/>
              </w:rPr>
              <w:t>Nevenfunctie</w:t>
            </w:r>
            <w:r w:rsidR="009550C1" w:rsidRPr="003A3DF2">
              <w:rPr>
                <w:rFonts w:ascii="Tahoma" w:eastAsia="Andale WT" w:hAnsi="Tahoma" w:cs="Tahoma"/>
                <w:b/>
              </w:rPr>
              <w:t>:</w:t>
            </w:r>
            <w:r w:rsidR="00B9689D" w:rsidRPr="004432FA">
              <w:rPr>
                <w:rFonts w:ascii="Tahoma" w:eastAsia="Andale WT" w:hAnsi="Tahoma" w:cs="Tahoma"/>
                <w:highlight w:val="yellow"/>
              </w:rPr>
              <w:t xml:space="preserve"> </w:t>
            </w:r>
          </w:p>
          <w:p w:rsidR="009550C1" w:rsidRPr="00A30C63" w:rsidRDefault="009550C1" w:rsidP="00262085">
            <w:pPr>
              <w:rPr>
                <w:rFonts w:ascii="Tahoma" w:eastAsia="Andale WT" w:hAnsi="Tahoma" w:cs="Tahoma"/>
              </w:rPr>
            </w:pPr>
            <w:r>
              <w:rPr>
                <w:rFonts w:ascii="Tahoma" w:eastAsia="Andale WT" w:hAnsi="Tahoma" w:cs="Tahoma"/>
              </w:rPr>
              <w:t xml:space="preserve">Penningmeester Vereniging voor </w:t>
            </w:r>
            <w:proofErr w:type="spellStart"/>
            <w:r>
              <w:rPr>
                <w:rFonts w:ascii="Tahoma" w:eastAsia="Andale WT" w:hAnsi="Tahoma" w:cs="Tahoma"/>
              </w:rPr>
              <w:t>Kerkrentmeesterlijk</w:t>
            </w:r>
            <w:proofErr w:type="spellEnd"/>
            <w:r>
              <w:rPr>
                <w:rFonts w:ascii="Tahoma" w:eastAsia="Andale WT" w:hAnsi="Tahoma" w:cs="Tahoma"/>
              </w:rPr>
              <w:t xml:space="preserve"> Beheer van de Protestante Kerk in Nederland (VKB)</w:t>
            </w:r>
          </w:p>
        </w:tc>
      </w:tr>
      <w:tr w:rsidR="009550C1" w:rsidRPr="00A30C63" w:rsidTr="00B9689D">
        <w:trPr>
          <w:cantSplit/>
          <w:trHeight w:val="397"/>
        </w:trPr>
        <w:tc>
          <w:tcPr>
            <w:tcW w:w="2376" w:type="dxa"/>
            <w:shd w:val="clear" w:color="auto" w:fill="auto"/>
          </w:tcPr>
          <w:p w:rsidR="009550C1" w:rsidRDefault="009550C1" w:rsidP="00262085">
            <w:pPr>
              <w:autoSpaceDE w:val="0"/>
              <w:autoSpaceDN w:val="0"/>
              <w:adjustRightInd w:val="0"/>
              <w:rPr>
                <w:rFonts w:ascii="Tahoma" w:eastAsia="Andale WT" w:hAnsi="Tahoma" w:cs="Tahoma"/>
              </w:rPr>
            </w:pPr>
            <w:r>
              <w:rPr>
                <w:rFonts w:ascii="Tahoma" w:eastAsia="Andale WT" w:hAnsi="Tahoma" w:cs="Tahoma"/>
              </w:rPr>
              <w:t>Mevr. mr. E.M. Dost</w:t>
            </w:r>
          </w:p>
        </w:tc>
        <w:tc>
          <w:tcPr>
            <w:tcW w:w="6946" w:type="dxa"/>
            <w:gridSpan w:val="2"/>
            <w:shd w:val="clear" w:color="auto" w:fill="auto"/>
          </w:tcPr>
          <w:p w:rsidR="009550C1" w:rsidRDefault="009550C1" w:rsidP="00262085">
            <w:pPr>
              <w:rPr>
                <w:rFonts w:ascii="Tahoma" w:hAnsi="Tahoma" w:cs="Tahoma"/>
                <w:b/>
                <w:bCs/>
              </w:rPr>
            </w:pPr>
            <w:r>
              <w:rPr>
                <w:rFonts w:ascii="Tahoma" w:hAnsi="Tahoma" w:cs="Tahoma"/>
                <w:b/>
                <w:bCs/>
              </w:rPr>
              <w:t>Functie:</w:t>
            </w:r>
          </w:p>
          <w:p w:rsidR="009550C1" w:rsidRPr="00B9689D" w:rsidRDefault="009550C1" w:rsidP="00262085">
            <w:pPr>
              <w:rPr>
                <w:rFonts w:ascii="Tahoma" w:hAnsi="Tahoma" w:cs="Tahoma"/>
              </w:rPr>
            </w:pPr>
            <w:r>
              <w:rPr>
                <w:rFonts w:ascii="Tahoma" w:hAnsi="Tahoma" w:cs="Tahoma"/>
              </w:rPr>
              <w:t xml:space="preserve">Directeur-bestuurder </w:t>
            </w:r>
            <w:proofErr w:type="spellStart"/>
            <w:r>
              <w:rPr>
                <w:rFonts w:ascii="Tahoma" w:hAnsi="Tahoma" w:cs="Tahoma"/>
              </w:rPr>
              <w:t>Actium</w:t>
            </w:r>
            <w:proofErr w:type="spellEnd"/>
          </w:p>
        </w:tc>
      </w:tr>
      <w:tr w:rsidR="009550C1" w:rsidTr="00262085">
        <w:trPr>
          <w:gridAfter w:val="1"/>
          <w:wAfter w:w="7" w:type="dxa"/>
          <w:cantSplit/>
          <w:trHeight w:val="1079"/>
        </w:trPr>
        <w:tc>
          <w:tcPr>
            <w:tcW w:w="2376" w:type="dxa"/>
            <w:tcBorders>
              <w:top w:val="single" w:sz="4" w:space="0" w:color="auto"/>
              <w:left w:val="single" w:sz="4" w:space="0" w:color="auto"/>
              <w:bottom w:val="single" w:sz="4" w:space="0" w:color="auto"/>
              <w:right w:val="single" w:sz="4" w:space="0" w:color="auto"/>
            </w:tcBorders>
          </w:tcPr>
          <w:p w:rsidR="009550C1" w:rsidRDefault="009550C1" w:rsidP="00262085">
            <w:pPr>
              <w:autoSpaceDE w:val="0"/>
              <w:autoSpaceDN w:val="0"/>
              <w:adjustRightInd w:val="0"/>
              <w:rPr>
                <w:rFonts w:ascii="Tahoma" w:eastAsia="Andale WT" w:hAnsi="Tahoma" w:cs="Tahoma"/>
                <w:lang w:val="en-US"/>
              </w:rPr>
            </w:pPr>
            <w:proofErr w:type="spellStart"/>
            <w:r>
              <w:rPr>
                <w:rFonts w:ascii="Tahoma" w:eastAsia="Andale WT" w:hAnsi="Tahoma" w:cs="Tahoma"/>
                <w:lang w:val="en-US"/>
              </w:rPr>
              <w:t>Dhr</w:t>
            </w:r>
            <w:proofErr w:type="spellEnd"/>
            <w:r>
              <w:rPr>
                <w:rFonts w:ascii="Tahoma" w:eastAsia="Andale WT" w:hAnsi="Tahoma" w:cs="Tahoma"/>
                <w:lang w:val="en-US"/>
              </w:rPr>
              <w:t xml:space="preserve">. </w:t>
            </w:r>
            <w:proofErr w:type="spellStart"/>
            <w:r>
              <w:rPr>
                <w:rFonts w:ascii="Tahoma" w:eastAsia="Andale WT" w:hAnsi="Tahoma" w:cs="Tahoma"/>
                <w:lang w:val="en-US"/>
              </w:rPr>
              <w:t>mr.</w:t>
            </w:r>
            <w:proofErr w:type="spellEnd"/>
            <w:r>
              <w:rPr>
                <w:rFonts w:ascii="Tahoma" w:eastAsia="Andale WT" w:hAnsi="Tahoma" w:cs="Tahoma"/>
                <w:lang w:val="en-US"/>
              </w:rPr>
              <w:t xml:space="preserve"> </w:t>
            </w:r>
            <w:proofErr w:type="spellStart"/>
            <w:r>
              <w:rPr>
                <w:rFonts w:ascii="Tahoma" w:eastAsia="Andale WT" w:hAnsi="Tahoma" w:cs="Tahoma"/>
                <w:lang w:val="en-US"/>
              </w:rPr>
              <w:t>drs.</w:t>
            </w:r>
            <w:proofErr w:type="spellEnd"/>
            <w:r>
              <w:rPr>
                <w:rFonts w:ascii="Tahoma" w:eastAsia="Andale WT" w:hAnsi="Tahoma" w:cs="Tahoma"/>
                <w:lang w:val="en-US"/>
              </w:rPr>
              <w:t xml:space="preserve"> J.H.J. Konst</w:t>
            </w:r>
          </w:p>
          <w:p w:rsidR="009550C1" w:rsidRDefault="009550C1" w:rsidP="00262085">
            <w:pPr>
              <w:autoSpaceDE w:val="0"/>
              <w:autoSpaceDN w:val="0"/>
              <w:adjustRightInd w:val="0"/>
              <w:rPr>
                <w:rFonts w:ascii="Tahoma" w:eastAsia="Andale WT" w:hAnsi="Tahoma" w:cs="Tahoma"/>
                <w:lang w:val="en-US"/>
              </w:rPr>
            </w:pPr>
          </w:p>
        </w:tc>
        <w:tc>
          <w:tcPr>
            <w:tcW w:w="6939" w:type="dxa"/>
            <w:tcBorders>
              <w:top w:val="single" w:sz="4" w:space="0" w:color="auto"/>
              <w:left w:val="single" w:sz="4" w:space="0" w:color="auto"/>
              <w:bottom w:val="single" w:sz="4" w:space="0" w:color="auto"/>
              <w:right w:val="single" w:sz="4" w:space="0" w:color="auto"/>
            </w:tcBorders>
            <w:hideMark/>
          </w:tcPr>
          <w:p w:rsidR="009550C1" w:rsidRDefault="009550C1" w:rsidP="00262085">
            <w:pPr>
              <w:rPr>
                <w:rFonts w:ascii="Tahoma" w:eastAsia="Andale WT" w:hAnsi="Tahoma" w:cs="Tahoma"/>
                <w:b/>
              </w:rPr>
            </w:pPr>
            <w:r>
              <w:rPr>
                <w:rFonts w:ascii="Tahoma" w:eastAsia="Andale WT" w:hAnsi="Tahoma" w:cs="Tahoma"/>
                <w:b/>
              </w:rPr>
              <w:t>Functie:</w:t>
            </w:r>
          </w:p>
          <w:p w:rsidR="004432FA" w:rsidRDefault="004432FA" w:rsidP="00262085">
            <w:pPr>
              <w:rPr>
                <w:rFonts w:ascii="Tahoma" w:hAnsi="Tahoma" w:cs="Tahoma"/>
              </w:rPr>
            </w:pPr>
            <w:r>
              <w:rPr>
                <w:rFonts w:ascii="Tahoma" w:hAnsi="Tahoma" w:cs="Tahoma"/>
              </w:rPr>
              <w:t>Specialist ouderengeneeskunde, Noorderbreedte</w:t>
            </w:r>
          </w:p>
          <w:p w:rsidR="009550C1" w:rsidRDefault="009550C1" w:rsidP="00262085">
            <w:pPr>
              <w:rPr>
                <w:rFonts w:ascii="Tahoma" w:hAnsi="Tahoma" w:cs="Tahoma"/>
                <w:b/>
              </w:rPr>
            </w:pPr>
            <w:r>
              <w:rPr>
                <w:rFonts w:ascii="Tahoma" w:hAnsi="Tahoma" w:cs="Tahoma"/>
                <w:b/>
              </w:rPr>
              <w:t>Nevenfuncties:</w:t>
            </w:r>
          </w:p>
          <w:p w:rsidR="009550C1" w:rsidRDefault="009550C1" w:rsidP="00262085">
            <w:pPr>
              <w:rPr>
                <w:rFonts w:ascii="Tahoma" w:hAnsi="Tahoma" w:cs="Tahoma"/>
              </w:rPr>
            </w:pPr>
            <w:r>
              <w:rPr>
                <w:rFonts w:ascii="Tahoma" w:hAnsi="Tahoma" w:cs="Tahoma"/>
              </w:rPr>
              <w:t xml:space="preserve">Voorzitter Raad van Toezicht stichting </w:t>
            </w:r>
            <w:proofErr w:type="spellStart"/>
            <w:r>
              <w:rPr>
                <w:rFonts w:ascii="Tahoma" w:hAnsi="Tahoma" w:cs="Tahoma"/>
              </w:rPr>
              <w:t>Maeykehiem</w:t>
            </w:r>
            <w:proofErr w:type="spellEnd"/>
            <w:r>
              <w:rPr>
                <w:rFonts w:ascii="Tahoma" w:hAnsi="Tahoma" w:cs="Tahoma"/>
              </w:rPr>
              <w:t>, St. Nicolaasga</w:t>
            </w:r>
          </w:p>
          <w:p w:rsidR="009550C1" w:rsidRDefault="009550C1" w:rsidP="00262085">
            <w:pPr>
              <w:rPr>
                <w:rFonts w:ascii="Tahoma" w:hAnsi="Tahoma" w:cs="Tahoma"/>
              </w:rPr>
            </w:pPr>
            <w:r>
              <w:rPr>
                <w:rFonts w:ascii="Tahoma" w:hAnsi="Tahoma" w:cs="Tahoma"/>
              </w:rPr>
              <w:t>Lid Raad van Toezicht stichting Zorgcentrum ’t Bildt, St. Annaparochie</w:t>
            </w:r>
          </w:p>
          <w:p w:rsidR="009550C1" w:rsidRDefault="009550C1" w:rsidP="00262085">
            <w:pPr>
              <w:rPr>
                <w:rFonts w:ascii="Tahoma" w:hAnsi="Tahoma" w:cs="Tahoma"/>
              </w:rPr>
            </w:pPr>
            <w:r>
              <w:rPr>
                <w:rFonts w:ascii="Tahoma" w:hAnsi="Tahoma" w:cs="Tahoma"/>
              </w:rPr>
              <w:t>Lid College Geneeskundige Specialismen (CGS), KNMG</w:t>
            </w:r>
          </w:p>
          <w:p w:rsidR="009550C1" w:rsidRDefault="009550C1" w:rsidP="00262085">
            <w:pPr>
              <w:rPr>
                <w:rFonts w:ascii="Tahoma" w:hAnsi="Tahoma" w:cs="Tahoma"/>
              </w:rPr>
            </w:pPr>
            <w:r>
              <w:rPr>
                <w:rFonts w:ascii="Tahoma" w:hAnsi="Tahoma" w:cs="Tahoma"/>
              </w:rPr>
              <w:t xml:space="preserve">Voorzitter gewest Fryslân PvdA </w:t>
            </w:r>
          </w:p>
        </w:tc>
      </w:tr>
      <w:tr w:rsidR="0080583E" w:rsidTr="004432FA">
        <w:trPr>
          <w:gridAfter w:val="1"/>
          <w:wAfter w:w="7" w:type="dxa"/>
          <w:cantSplit/>
          <w:trHeight w:val="981"/>
        </w:trPr>
        <w:tc>
          <w:tcPr>
            <w:tcW w:w="2376" w:type="dxa"/>
            <w:tcBorders>
              <w:top w:val="single" w:sz="4" w:space="0" w:color="auto"/>
              <w:left w:val="single" w:sz="4" w:space="0" w:color="auto"/>
              <w:bottom w:val="single" w:sz="4" w:space="0" w:color="auto"/>
              <w:right w:val="single" w:sz="4" w:space="0" w:color="auto"/>
            </w:tcBorders>
          </w:tcPr>
          <w:p w:rsidR="0080583E" w:rsidRDefault="0080583E" w:rsidP="00262085">
            <w:pPr>
              <w:autoSpaceDE w:val="0"/>
              <w:autoSpaceDN w:val="0"/>
              <w:adjustRightInd w:val="0"/>
              <w:rPr>
                <w:rFonts w:ascii="Tahoma" w:eastAsia="Andale WT" w:hAnsi="Tahoma" w:cs="Tahoma"/>
              </w:rPr>
            </w:pPr>
            <w:r w:rsidRPr="00AF4EDD">
              <w:rPr>
                <w:rFonts w:ascii="Tahoma" w:eastAsiaTheme="minorHAnsi" w:hAnsi="Tahoma" w:cs="Tahoma"/>
              </w:rPr>
              <w:t xml:space="preserve">Dhr. </w:t>
            </w:r>
            <w:r>
              <w:rPr>
                <w:rFonts w:ascii="Tahoma" w:hAnsi="Tahoma" w:cs="Tahoma"/>
              </w:rPr>
              <w:t>mr. drs. E.H.C. van der Laan</w:t>
            </w:r>
          </w:p>
        </w:tc>
        <w:tc>
          <w:tcPr>
            <w:tcW w:w="6939" w:type="dxa"/>
            <w:tcBorders>
              <w:top w:val="single" w:sz="4" w:space="0" w:color="auto"/>
              <w:left w:val="single" w:sz="4" w:space="0" w:color="auto"/>
              <w:bottom w:val="single" w:sz="4" w:space="0" w:color="auto"/>
              <w:right w:val="single" w:sz="4" w:space="0" w:color="auto"/>
            </w:tcBorders>
          </w:tcPr>
          <w:p w:rsidR="0080583E" w:rsidRDefault="0080583E" w:rsidP="0080583E">
            <w:pPr>
              <w:rPr>
                <w:rFonts w:ascii="Tahoma" w:hAnsi="Tahoma" w:cs="Tahoma"/>
                <w:b/>
                <w:color w:val="000000"/>
              </w:rPr>
            </w:pPr>
            <w:r>
              <w:rPr>
                <w:rFonts w:ascii="Tahoma" w:hAnsi="Tahoma" w:cs="Tahoma"/>
                <w:b/>
                <w:color w:val="000000"/>
              </w:rPr>
              <w:t>Hoofdfunctie:</w:t>
            </w:r>
          </w:p>
          <w:p w:rsidR="0080583E" w:rsidRDefault="0080583E" w:rsidP="0080583E">
            <w:pPr>
              <w:rPr>
                <w:rFonts w:ascii="Tahoma" w:hAnsi="Tahoma" w:cs="Tahoma"/>
                <w:bCs/>
                <w:color w:val="000000"/>
              </w:rPr>
            </w:pPr>
            <w:r>
              <w:rPr>
                <w:rFonts w:ascii="Tahoma" w:hAnsi="Tahoma" w:cs="Tahoma"/>
                <w:bCs/>
                <w:color w:val="000000"/>
              </w:rPr>
              <w:t>Gemeentesecretaris gemeente Achtkarspelen/Algemeen Directeur en directeur Werkmaatschappij 8KTD (samenwerking met Tytsjerksteradiel)</w:t>
            </w:r>
          </w:p>
          <w:p w:rsidR="0080583E" w:rsidRDefault="0080583E" w:rsidP="0080583E">
            <w:pPr>
              <w:rPr>
                <w:rFonts w:ascii="Tahoma" w:hAnsi="Tahoma" w:cs="Tahoma"/>
                <w:b/>
                <w:color w:val="000000"/>
              </w:rPr>
            </w:pPr>
            <w:r>
              <w:rPr>
                <w:rFonts w:ascii="Tahoma" w:hAnsi="Tahoma" w:cs="Tahoma"/>
                <w:b/>
                <w:color w:val="000000"/>
              </w:rPr>
              <w:t>Nevenfunctie:</w:t>
            </w:r>
          </w:p>
          <w:p w:rsidR="0080583E" w:rsidRPr="0080583E" w:rsidRDefault="0080583E" w:rsidP="00262085">
            <w:pPr>
              <w:rPr>
                <w:rFonts w:ascii="Tahoma" w:hAnsi="Tahoma" w:cs="Tahoma"/>
                <w:color w:val="000000"/>
              </w:rPr>
            </w:pPr>
            <w:r>
              <w:rPr>
                <w:rFonts w:ascii="Tahoma" w:hAnsi="Tahoma" w:cs="Tahoma"/>
                <w:color w:val="000000"/>
              </w:rPr>
              <w:t xml:space="preserve">Lid RvC </w:t>
            </w:r>
            <w:proofErr w:type="spellStart"/>
            <w:r>
              <w:rPr>
                <w:rFonts w:ascii="Tahoma" w:hAnsi="Tahoma" w:cs="Tahoma"/>
                <w:color w:val="000000"/>
              </w:rPr>
              <w:t>Nijestee</w:t>
            </w:r>
            <w:proofErr w:type="spellEnd"/>
            <w:r>
              <w:rPr>
                <w:rFonts w:ascii="Tahoma" w:hAnsi="Tahoma" w:cs="Tahoma"/>
                <w:color w:val="000000"/>
              </w:rPr>
              <w:t xml:space="preserve"> Groningen</w:t>
            </w:r>
          </w:p>
        </w:tc>
      </w:tr>
      <w:tr w:rsidR="009550C1" w:rsidTr="004432FA">
        <w:trPr>
          <w:gridAfter w:val="1"/>
          <w:wAfter w:w="7" w:type="dxa"/>
          <w:cantSplit/>
          <w:trHeight w:val="981"/>
        </w:trPr>
        <w:tc>
          <w:tcPr>
            <w:tcW w:w="2376" w:type="dxa"/>
            <w:tcBorders>
              <w:top w:val="single" w:sz="4" w:space="0" w:color="auto"/>
              <w:left w:val="single" w:sz="4" w:space="0" w:color="auto"/>
              <w:bottom w:val="single" w:sz="4" w:space="0" w:color="auto"/>
              <w:right w:val="single" w:sz="4" w:space="0" w:color="auto"/>
            </w:tcBorders>
          </w:tcPr>
          <w:p w:rsidR="009550C1" w:rsidRDefault="009550C1" w:rsidP="00262085">
            <w:pPr>
              <w:autoSpaceDE w:val="0"/>
              <w:autoSpaceDN w:val="0"/>
              <w:adjustRightInd w:val="0"/>
              <w:rPr>
                <w:rFonts w:ascii="Tahoma" w:eastAsia="Andale WT" w:hAnsi="Tahoma" w:cs="Tahoma"/>
              </w:rPr>
            </w:pPr>
            <w:r>
              <w:rPr>
                <w:rFonts w:ascii="Tahoma" w:eastAsia="Andale WT" w:hAnsi="Tahoma" w:cs="Tahoma"/>
              </w:rPr>
              <w:t>Mevr. drs. A.L. Lukkes</w:t>
            </w:r>
          </w:p>
        </w:tc>
        <w:tc>
          <w:tcPr>
            <w:tcW w:w="6939" w:type="dxa"/>
            <w:tcBorders>
              <w:top w:val="single" w:sz="4" w:space="0" w:color="auto"/>
              <w:left w:val="single" w:sz="4" w:space="0" w:color="auto"/>
              <w:bottom w:val="single" w:sz="4" w:space="0" w:color="auto"/>
              <w:right w:val="single" w:sz="4" w:space="0" w:color="auto"/>
            </w:tcBorders>
          </w:tcPr>
          <w:p w:rsidR="009550C1" w:rsidRPr="00EE38F4" w:rsidRDefault="009550C1" w:rsidP="00262085">
            <w:pPr>
              <w:rPr>
                <w:rFonts w:ascii="Tahoma" w:hAnsi="Tahoma" w:cs="Tahoma"/>
                <w:b/>
              </w:rPr>
            </w:pPr>
            <w:r w:rsidRPr="00EE38F4">
              <w:rPr>
                <w:rFonts w:ascii="Tahoma" w:hAnsi="Tahoma" w:cs="Tahoma"/>
                <w:b/>
                <w:color w:val="000000"/>
              </w:rPr>
              <w:t xml:space="preserve">Hoofdfunctie: </w:t>
            </w:r>
          </w:p>
          <w:p w:rsidR="004432FA" w:rsidRPr="004432FA" w:rsidRDefault="004432FA" w:rsidP="00262085">
            <w:pPr>
              <w:rPr>
                <w:rFonts w:ascii="Tahoma" w:hAnsi="Tahoma" w:cs="Tahoma"/>
                <w:color w:val="000000"/>
              </w:rPr>
            </w:pPr>
            <w:r w:rsidRPr="004432FA">
              <w:rPr>
                <w:rFonts w:ascii="Tahoma" w:hAnsi="Tahoma" w:cs="Tahoma"/>
                <w:color w:val="000000"/>
              </w:rPr>
              <w:t>Lid College van Bestuur Openbaar Onderwijs Groningen</w:t>
            </w:r>
          </w:p>
          <w:p w:rsidR="009550C1" w:rsidRPr="00EE38F4" w:rsidRDefault="004432FA" w:rsidP="00262085">
            <w:pPr>
              <w:rPr>
                <w:rFonts w:ascii="Tahoma" w:hAnsi="Tahoma" w:cs="Tahoma"/>
                <w:b/>
              </w:rPr>
            </w:pPr>
            <w:r>
              <w:rPr>
                <w:rFonts w:ascii="Tahoma" w:hAnsi="Tahoma" w:cs="Tahoma"/>
                <w:b/>
                <w:color w:val="000000"/>
              </w:rPr>
              <w:t>Nevenfunctie</w:t>
            </w:r>
            <w:r w:rsidR="009550C1" w:rsidRPr="00EE38F4">
              <w:rPr>
                <w:rFonts w:ascii="Tahoma" w:hAnsi="Tahoma" w:cs="Tahoma"/>
                <w:b/>
                <w:color w:val="000000"/>
              </w:rPr>
              <w:t>:</w:t>
            </w:r>
          </w:p>
          <w:p w:rsidR="009550C1" w:rsidRPr="007C442E" w:rsidRDefault="009550C1" w:rsidP="004432FA">
            <w:pPr>
              <w:rPr>
                <w:rFonts w:ascii="Tahoma" w:eastAsia="Andale WT" w:hAnsi="Tahoma" w:cs="Tahoma"/>
              </w:rPr>
            </w:pPr>
            <w:r w:rsidRPr="00EE38F4">
              <w:rPr>
                <w:rFonts w:ascii="Tahoma" w:hAnsi="Tahoma" w:cs="Tahoma"/>
                <w:color w:val="000000"/>
              </w:rPr>
              <w:t>Lid Raad van Toezicht Sti</w:t>
            </w:r>
            <w:r>
              <w:rPr>
                <w:rFonts w:ascii="Tahoma" w:hAnsi="Tahoma" w:cs="Tahoma"/>
                <w:color w:val="000000"/>
              </w:rPr>
              <w:t>chting Landschapsbeheer Drenthe</w:t>
            </w:r>
          </w:p>
        </w:tc>
      </w:tr>
    </w:tbl>
    <w:p w:rsidR="009550C1" w:rsidRDefault="009550C1" w:rsidP="009550C1">
      <w:pPr>
        <w:rPr>
          <w:rFonts w:ascii="Tahoma" w:hAnsi="Tahoma" w:cs="Tahoma"/>
        </w:rPr>
      </w:pPr>
    </w:p>
    <w:p w:rsidR="009550C1" w:rsidRDefault="009550C1" w:rsidP="009550C1">
      <w:pPr>
        <w:rPr>
          <w:rFonts w:ascii="Tahoma" w:hAnsi="Tahoma" w:cs="Tahoma"/>
        </w:rPr>
      </w:pPr>
      <w:r>
        <w:rPr>
          <w:rFonts w:ascii="Tahoma" w:hAnsi="Tahoma" w:cs="Tahoma"/>
        </w:rPr>
        <w:lastRenderedPageBreak/>
        <w:t>Er waren in het verslagjaar geen maatregelen nodig om belangenverstrengeling te voorkomen of weg te nemen.</w:t>
      </w:r>
    </w:p>
    <w:p w:rsidR="009550C1" w:rsidRDefault="009550C1" w:rsidP="009550C1">
      <w:pPr>
        <w:rPr>
          <w:rFonts w:ascii="Tahoma" w:hAnsi="Tahoma" w:cs="Tahoma"/>
        </w:rPr>
      </w:pPr>
    </w:p>
    <w:p w:rsidR="00842A73" w:rsidRDefault="00842A73" w:rsidP="009550C1">
      <w:pPr>
        <w:rPr>
          <w:rFonts w:ascii="Tahoma" w:hAnsi="Tahoma" w:cs="Tahoma"/>
        </w:rPr>
      </w:pPr>
      <w:r>
        <w:rPr>
          <w:rFonts w:ascii="Tahoma" w:hAnsi="Tahoma" w:cs="Tahoma"/>
        </w:rPr>
        <w:t xml:space="preserve">Op 31 december 2019 was de tweede en daarmee de laatste zittingstermijn van de heer H. van der Burg </w:t>
      </w:r>
      <w:r w:rsidR="0080583E">
        <w:rPr>
          <w:rFonts w:ascii="Tahoma" w:hAnsi="Tahoma" w:cs="Tahoma"/>
        </w:rPr>
        <w:t>als lid van</w:t>
      </w:r>
      <w:r>
        <w:rPr>
          <w:rFonts w:ascii="Tahoma" w:hAnsi="Tahoma" w:cs="Tahoma"/>
        </w:rPr>
        <w:t xml:space="preserve"> de Raad van Toezicht verstreken. In zijn plaats is de heer E.H.C. van der Laan benoemd tot lid van de Raad van Toezicht met ingang van 1 december 2019. De heer Van der Laan volgt tevens de heer Van der Burg op als voorzitter van de auditcommissie.</w:t>
      </w:r>
    </w:p>
    <w:p w:rsidR="00842A73" w:rsidRDefault="00842A73" w:rsidP="009550C1">
      <w:pPr>
        <w:rPr>
          <w:rFonts w:ascii="Tahoma" w:hAnsi="Tahoma" w:cs="Tahoma"/>
        </w:rPr>
      </w:pPr>
    </w:p>
    <w:p w:rsidR="0080583E" w:rsidRDefault="0080583E" w:rsidP="009550C1">
      <w:pPr>
        <w:rPr>
          <w:rFonts w:ascii="Tahoma" w:hAnsi="Tahoma" w:cs="Tahoma"/>
        </w:rPr>
      </w:pPr>
      <w:r>
        <w:rPr>
          <w:rFonts w:ascii="Tahoma" w:hAnsi="Tahoma" w:cs="Tahoma"/>
        </w:rPr>
        <w:t>De eerste zittingstermijn van de heer B.M. Arnold als voorzitter van de Raad van Toezicht eindigt op 1 april 2020. De heer Arnold heeft zich beschikbaar gesteld voor een tweede zittingstermijn. De Raad van Toezicht heeft hem op 16 december 2019 herbenoemd voor de periode 1 april 2020 tot 1 april 2024.</w:t>
      </w:r>
    </w:p>
    <w:p w:rsidR="0080583E" w:rsidRDefault="0080583E" w:rsidP="009550C1">
      <w:pPr>
        <w:rPr>
          <w:rFonts w:ascii="Tahoma" w:hAnsi="Tahoma" w:cs="Tahoma"/>
        </w:rPr>
      </w:pPr>
    </w:p>
    <w:p w:rsidR="0080583E" w:rsidRDefault="0080583E" w:rsidP="009550C1">
      <w:pPr>
        <w:rPr>
          <w:rFonts w:ascii="Tahoma" w:hAnsi="Tahoma" w:cs="Tahoma"/>
        </w:rPr>
      </w:pPr>
      <w:r>
        <w:rPr>
          <w:rFonts w:ascii="Tahoma" w:hAnsi="Tahoma" w:cs="Tahoma"/>
        </w:rPr>
        <w:t>Eveneens op 1 april 2020 eindigt de eerste zittingstermijn van de heer J.H.J. Konst als lid van de Raad van Toezicht. De heer Konst heeft aangegeven dat hij niet beschikbaar is voor een tweede zittingstermijn. De werving en selectie van een opvolger is in gang gezet.</w:t>
      </w:r>
    </w:p>
    <w:p w:rsidR="009550C1" w:rsidRDefault="009550C1" w:rsidP="009550C1">
      <w:pPr>
        <w:rPr>
          <w:rFonts w:ascii="Tahoma" w:hAnsi="Tahoma" w:cs="Tahoma"/>
        </w:rPr>
      </w:pPr>
    </w:p>
    <w:p w:rsidR="009550C1" w:rsidRPr="00D162B1" w:rsidRDefault="009550C1" w:rsidP="009550C1">
      <w:pPr>
        <w:rPr>
          <w:rFonts w:ascii="Tahoma" w:hAnsi="Tahoma" w:cs="Tahoma"/>
          <w:b/>
        </w:rPr>
      </w:pPr>
      <w:r w:rsidRPr="00D162B1">
        <w:rPr>
          <w:rFonts w:ascii="Tahoma" w:hAnsi="Tahoma" w:cs="Tahoma"/>
          <w:b/>
        </w:rPr>
        <w:t>Bezoldiging Raad van Toezicht</w:t>
      </w:r>
    </w:p>
    <w:p w:rsidR="009550C1" w:rsidRDefault="009550C1" w:rsidP="009550C1">
      <w:pPr>
        <w:rPr>
          <w:rFonts w:ascii="Tahoma" w:hAnsi="Tahoma" w:cs="Tahoma"/>
        </w:rPr>
      </w:pPr>
      <w:r>
        <w:rPr>
          <w:rFonts w:ascii="Tahoma" w:hAnsi="Tahoma" w:cs="Tahoma"/>
        </w:rPr>
        <w:t>De bezoldiging van de Raad van Toezicht staat</w:t>
      </w:r>
      <w:r w:rsidR="0080583E">
        <w:rPr>
          <w:rFonts w:ascii="Tahoma" w:hAnsi="Tahoma" w:cs="Tahoma"/>
        </w:rPr>
        <w:t xml:space="preserve"> vermeld in de jaarrekening 2019</w:t>
      </w:r>
      <w:r>
        <w:rPr>
          <w:rFonts w:ascii="Tahoma" w:hAnsi="Tahoma" w:cs="Tahoma"/>
        </w:rPr>
        <w:t xml:space="preserve">. </w:t>
      </w:r>
      <w:r w:rsidR="006E3F9C">
        <w:rPr>
          <w:rFonts w:ascii="Tahoma" w:hAnsi="Tahoma" w:cs="Tahoma"/>
        </w:rPr>
        <w:t xml:space="preserve">De Raad van Toezicht heeft besloten om gefaseerd de richtlijn van de NVTZ toe te passen. De bezoldiging in 2019 is 73% van het van toepassing zijnde </w:t>
      </w:r>
      <w:proofErr w:type="spellStart"/>
      <w:r w:rsidR="006E3F9C">
        <w:rPr>
          <w:rFonts w:ascii="Tahoma" w:hAnsi="Tahoma" w:cs="Tahoma"/>
        </w:rPr>
        <w:t>bezoldigingsmaximun</w:t>
      </w:r>
      <w:proofErr w:type="spellEnd"/>
      <w:r w:rsidR="006E3F9C">
        <w:rPr>
          <w:rFonts w:ascii="Tahoma" w:hAnsi="Tahoma" w:cs="Tahoma"/>
        </w:rPr>
        <w:t>.</w:t>
      </w:r>
    </w:p>
    <w:p w:rsidR="009550C1" w:rsidRDefault="009550C1" w:rsidP="009550C1">
      <w:pPr>
        <w:rPr>
          <w:rFonts w:ascii="Tahoma" w:hAnsi="Tahoma" w:cs="Tahoma"/>
        </w:rPr>
      </w:pPr>
    </w:p>
    <w:p w:rsidR="009550C1" w:rsidRPr="000F5246" w:rsidRDefault="009550C1" w:rsidP="009550C1">
      <w:pPr>
        <w:rPr>
          <w:rFonts w:ascii="Tahoma" w:hAnsi="Tahoma" w:cs="Tahoma"/>
        </w:rPr>
      </w:pPr>
    </w:p>
    <w:p w:rsidR="009550C1" w:rsidRPr="00D162B1" w:rsidRDefault="009550C1" w:rsidP="009550C1">
      <w:pPr>
        <w:pStyle w:val="Lijstalinea"/>
        <w:numPr>
          <w:ilvl w:val="0"/>
          <w:numId w:val="16"/>
        </w:numPr>
        <w:spacing w:after="0" w:line="240" w:lineRule="auto"/>
        <w:rPr>
          <w:rFonts w:ascii="Tahoma" w:hAnsi="Tahoma" w:cs="Tahoma"/>
          <w:b/>
          <w:sz w:val="20"/>
          <w:szCs w:val="20"/>
        </w:rPr>
      </w:pPr>
      <w:r w:rsidRPr="00D162B1">
        <w:rPr>
          <w:rFonts w:ascii="Tahoma" w:hAnsi="Tahoma" w:cs="Tahoma"/>
          <w:b/>
          <w:sz w:val="20"/>
          <w:szCs w:val="20"/>
        </w:rPr>
        <w:t>Werkzaamheden die de Raad van Toezicht in het verslagjaar heeft uitgevoerd</w:t>
      </w:r>
    </w:p>
    <w:p w:rsidR="009550C1" w:rsidRPr="000F5246" w:rsidRDefault="009550C1" w:rsidP="009550C1">
      <w:pPr>
        <w:rPr>
          <w:rFonts w:ascii="Tahoma" w:hAnsi="Tahoma" w:cs="Tahoma"/>
        </w:rPr>
      </w:pPr>
    </w:p>
    <w:p w:rsidR="009550C1" w:rsidRDefault="00B9689D" w:rsidP="009550C1">
      <w:pPr>
        <w:rPr>
          <w:rFonts w:ascii="Tahoma" w:hAnsi="Tahoma" w:cs="Tahoma"/>
        </w:rPr>
      </w:pPr>
      <w:r>
        <w:rPr>
          <w:rFonts w:ascii="Tahoma" w:hAnsi="Tahoma" w:cs="Tahoma"/>
        </w:rPr>
        <w:t>In 2019</w:t>
      </w:r>
      <w:r w:rsidR="009550C1">
        <w:rPr>
          <w:rFonts w:ascii="Tahoma" w:hAnsi="Tahoma" w:cs="Tahoma"/>
        </w:rPr>
        <w:t xml:space="preserve"> is de aandacht van de Raad van Toezicht uitgegaan naar een breed scala aan onderwerpen die hierna staan benoemd. De onderwerpen werden </w:t>
      </w:r>
      <w:r w:rsidR="00887C71">
        <w:rPr>
          <w:rFonts w:ascii="Tahoma" w:hAnsi="Tahoma" w:cs="Tahoma"/>
        </w:rPr>
        <w:t xml:space="preserve">veelal </w:t>
      </w:r>
      <w:r w:rsidR="00292F1E">
        <w:rPr>
          <w:rFonts w:ascii="Tahoma" w:hAnsi="Tahoma" w:cs="Tahoma"/>
        </w:rPr>
        <w:t>eerst besproken</w:t>
      </w:r>
      <w:r w:rsidR="009550C1">
        <w:rPr>
          <w:rFonts w:ascii="Tahoma" w:hAnsi="Tahoma" w:cs="Tahoma"/>
        </w:rPr>
        <w:t xml:space="preserve"> door de commissie Kwaliteit &amp; Veiligheid, de auditcommissie of door de remuneratiecommissie. De Raad van Toezicht kwam </w:t>
      </w:r>
      <w:r>
        <w:rPr>
          <w:rFonts w:ascii="Tahoma" w:hAnsi="Tahoma" w:cs="Tahoma"/>
        </w:rPr>
        <w:t>– in aanwezigheid van de Raad van Bestuur -</w:t>
      </w:r>
      <w:r w:rsidR="00C874B3">
        <w:rPr>
          <w:rFonts w:ascii="Tahoma" w:hAnsi="Tahoma" w:cs="Tahoma"/>
        </w:rPr>
        <w:t xml:space="preserve"> </w:t>
      </w:r>
      <w:r w:rsidR="009550C1">
        <w:rPr>
          <w:rFonts w:ascii="Tahoma" w:hAnsi="Tahoma" w:cs="Tahoma"/>
        </w:rPr>
        <w:t xml:space="preserve">in </w:t>
      </w:r>
      <w:r>
        <w:rPr>
          <w:rFonts w:ascii="Tahoma" w:hAnsi="Tahoma" w:cs="Tahoma"/>
        </w:rPr>
        <w:t>2019</w:t>
      </w:r>
      <w:r w:rsidR="009550C1">
        <w:rPr>
          <w:rFonts w:ascii="Tahoma" w:hAnsi="Tahoma" w:cs="Tahoma"/>
        </w:rPr>
        <w:t xml:space="preserve"> zeven keer in vergadering bijeen. Daarnaast </w:t>
      </w:r>
      <w:r>
        <w:rPr>
          <w:rFonts w:ascii="Tahoma" w:hAnsi="Tahoma" w:cs="Tahoma"/>
        </w:rPr>
        <w:t>kwam de raad bijeen voor een eigen evaluatie</w:t>
      </w:r>
      <w:r w:rsidR="009550C1">
        <w:rPr>
          <w:rFonts w:ascii="Tahoma" w:hAnsi="Tahoma" w:cs="Tahoma"/>
        </w:rPr>
        <w:t xml:space="preserve">. De auditcommissie vergaderde </w:t>
      </w:r>
      <w:r>
        <w:rPr>
          <w:rFonts w:ascii="Tahoma" w:hAnsi="Tahoma" w:cs="Tahoma"/>
        </w:rPr>
        <w:t xml:space="preserve">in het verslagjaar </w:t>
      </w:r>
      <w:r w:rsidR="009550C1">
        <w:rPr>
          <w:rFonts w:ascii="Tahoma" w:hAnsi="Tahoma" w:cs="Tahoma"/>
        </w:rPr>
        <w:t xml:space="preserve">zes keer en de commissie Kwaliteit &amp; Veiligheid vergaderde </w:t>
      </w:r>
      <w:r>
        <w:rPr>
          <w:rFonts w:ascii="Tahoma" w:hAnsi="Tahoma" w:cs="Tahoma"/>
        </w:rPr>
        <w:t>vier</w:t>
      </w:r>
      <w:r w:rsidR="009550C1">
        <w:rPr>
          <w:rFonts w:ascii="Tahoma" w:hAnsi="Tahoma" w:cs="Tahoma"/>
        </w:rPr>
        <w:t xml:space="preserve"> keer. </w:t>
      </w:r>
      <w:r w:rsidR="006343D7">
        <w:rPr>
          <w:rFonts w:ascii="Tahoma" w:hAnsi="Tahoma" w:cs="Tahoma"/>
        </w:rPr>
        <w:t xml:space="preserve">De leden van de remuneratiecommissie hebben in het verslagjaar </w:t>
      </w:r>
      <w:r>
        <w:rPr>
          <w:rFonts w:ascii="Tahoma" w:hAnsi="Tahoma" w:cs="Tahoma"/>
        </w:rPr>
        <w:t>enkele malen</w:t>
      </w:r>
      <w:r w:rsidR="006343D7">
        <w:rPr>
          <w:rFonts w:ascii="Tahoma" w:hAnsi="Tahoma" w:cs="Tahoma"/>
        </w:rPr>
        <w:t xml:space="preserve"> overleg gevoerd. </w:t>
      </w:r>
      <w:r w:rsidR="009550C1">
        <w:rPr>
          <w:rFonts w:ascii="Tahoma" w:hAnsi="Tahoma" w:cs="Tahoma"/>
        </w:rPr>
        <w:t>Specifieke aandacht van</w:t>
      </w:r>
      <w:r>
        <w:rPr>
          <w:rFonts w:ascii="Tahoma" w:hAnsi="Tahoma" w:cs="Tahoma"/>
        </w:rPr>
        <w:t xml:space="preserve"> de Raad van Toezicht is in 2019</w:t>
      </w:r>
      <w:r w:rsidR="009550C1">
        <w:rPr>
          <w:rFonts w:ascii="Tahoma" w:hAnsi="Tahoma" w:cs="Tahoma"/>
        </w:rPr>
        <w:t xml:space="preserve"> uitgegaan naar de volgende onderwerpen:</w:t>
      </w:r>
    </w:p>
    <w:p w:rsidR="009550C1" w:rsidRDefault="009550C1" w:rsidP="009550C1">
      <w:pPr>
        <w:rPr>
          <w:rFonts w:ascii="Tahoma" w:hAnsi="Tahoma" w:cs="Tahoma"/>
        </w:rPr>
      </w:pPr>
    </w:p>
    <w:p w:rsidR="009550C1" w:rsidRPr="002C5C93" w:rsidRDefault="009550C1" w:rsidP="009550C1">
      <w:pPr>
        <w:pStyle w:val="Lijstalinea"/>
        <w:numPr>
          <w:ilvl w:val="0"/>
          <w:numId w:val="18"/>
        </w:numPr>
        <w:spacing w:after="0" w:line="240" w:lineRule="auto"/>
        <w:rPr>
          <w:rFonts w:ascii="Tahoma" w:hAnsi="Tahoma" w:cs="Tahoma"/>
          <w:b/>
          <w:sz w:val="20"/>
          <w:szCs w:val="20"/>
        </w:rPr>
      </w:pPr>
      <w:r w:rsidRPr="002C5C93">
        <w:rPr>
          <w:rFonts w:ascii="Tahoma" w:hAnsi="Tahoma" w:cs="Tahoma"/>
          <w:b/>
          <w:sz w:val="20"/>
          <w:szCs w:val="20"/>
        </w:rPr>
        <w:t>Organisatie-inrichting</w:t>
      </w:r>
    </w:p>
    <w:p w:rsidR="009550C1" w:rsidRDefault="00B9689D" w:rsidP="00F21486">
      <w:pPr>
        <w:rPr>
          <w:rFonts w:ascii="Tahoma" w:hAnsi="Tahoma" w:cs="Tahoma"/>
        </w:rPr>
      </w:pPr>
      <w:r>
        <w:rPr>
          <w:rFonts w:ascii="Tahoma" w:hAnsi="Tahoma" w:cs="Tahoma"/>
        </w:rPr>
        <w:t xml:space="preserve">Na voorbereidingen in 2018 werd op 1 januari 2019 de nieuwe organisatie-inrichting een feit. Vanaf dat moment </w:t>
      </w:r>
      <w:r w:rsidR="00F21486">
        <w:rPr>
          <w:rFonts w:ascii="Tahoma" w:hAnsi="Tahoma" w:cs="Tahoma"/>
        </w:rPr>
        <w:t>ontstond</w:t>
      </w:r>
      <w:r>
        <w:rPr>
          <w:rFonts w:ascii="Tahoma" w:hAnsi="Tahoma" w:cs="Tahoma"/>
        </w:rPr>
        <w:t xml:space="preserve"> er een ‘platte</w:t>
      </w:r>
      <w:r w:rsidR="00F21486">
        <w:rPr>
          <w:rFonts w:ascii="Tahoma" w:hAnsi="Tahoma" w:cs="Tahoma"/>
        </w:rPr>
        <w:t>’</w:t>
      </w:r>
      <w:r>
        <w:rPr>
          <w:rFonts w:ascii="Tahoma" w:hAnsi="Tahoma" w:cs="Tahoma"/>
        </w:rPr>
        <w:t xml:space="preserve"> organisatie</w:t>
      </w:r>
      <w:r w:rsidR="00F21486">
        <w:rPr>
          <w:rFonts w:ascii="Tahoma" w:hAnsi="Tahoma" w:cs="Tahoma"/>
        </w:rPr>
        <w:t>structuur bestaande</w:t>
      </w:r>
      <w:r>
        <w:rPr>
          <w:rFonts w:ascii="Tahoma" w:hAnsi="Tahoma" w:cs="Tahoma"/>
        </w:rPr>
        <w:t xml:space="preserve"> uit een </w:t>
      </w:r>
      <w:r w:rsidR="00F21486">
        <w:rPr>
          <w:rFonts w:ascii="Tahoma" w:hAnsi="Tahoma" w:cs="Tahoma"/>
        </w:rPr>
        <w:t>Raad van Bestuur</w:t>
      </w:r>
      <w:r>
        <w:rPr>
          <w:rFonts w:ascii="Tahoma" w:hAnsi="Tahoma" w:cs="Tahoma"/>
        </w:rPr>
        <w:t xml:space="preserve"> en </w:t>
      </w:r>
      <w:r w:rsidR="00F21486">
        <w:rPr>
          <w:rFonts w:ascii="Tahoma" w:hAnsi="Tahoma" w:cs="Tahoma"/>
        </w:rPr>
        <w:t>negen</w:t>
      </w:r>
      <w:r>
        <w:rPr>
          <w:rFonts w:ascii="Tahoma" w:hAnsi="Tahoma" w:cs="Tahoma"/>
        </w:rPr>
        <w:t xml:space="preserve"> </w:t>
      </w:r>
      <w:r w:rsidR="006E3F9C">
        <w:rPr>
          <w:rFonts w:ascii="Tahoma" w:hAnsi="Tahoma" w:cs="Tahoma"/>
        </w:rPr>
        <w:t>(</w:t>
      </w:r>
      <w:r>
        <w:rPr>
          <w:rFonts w:ascii="Tahoma" w:hAnsi="Tahoma" w:cs="Tahoma"/>
        </w:rPr>
        <w:t>resul</w:t>
      </w:r>
      <w:r w:rsidR="00F21486">
        <w:rPr>
          <w:rFonts w:ascii="Tahoma" w:hAnsi="Tahoma" w:cs="Tahoma"/>
        </w:rPr>
        <w:t>taatverantwoordelijke</w:t>
      </w:r>
      <w:r w:rsidR="006E3F9C">
        <w:rPr>
          <w:rFonts w:ascii="Tahoma" w:hAnsi="Tahoma" w:cs="Tahoma"/>
        </w:rPr>
        <w:t>)</w:t>
      </w:r>
      <w:r w:rsidR="00F21486">
        <w:rPr>
          <w:rFonts w:ascii="Tahoma" w:hAnsi="Tahoma" w:cs="Tahoma"/>
        </w:rPr>
        <w:t xml:space="preserve"> managers. In de eerste helft van het jaar is dit teruggebracht naar zeven managers.</w:t>
      </w:r>
      <w:r w:rsidR="00C874B3">
        <w:rPr>
          <w:rFonts w:ascii="Tahoma" w:hAnsi="Tahoma" w:cs="Tahoma"/>
        </w:rPr>
        <w:t xml:space="preserve"> De Raad van Bestuur en</w:t>
      </w:r>
      <w:r w:rsidR="00F21486">
        <w:rPr>
          <w:rFonts w:ascii="Tahoma" w:hAnsi="Tahoma" w:cs="Tahoma"/>
        </w:rPr>
        <w:t xml:space="preserve"> een deel van de managers </w:t>
      </w:r>
      <w:r w:rsidR="00C874B3">
        <w:rPr>
          <w:rFonts w:ascii="Tahoma" w:hAnsi="Tahoma" w:cs="Tahoma"/>
        </w:rPr>
        <w:t>waren</w:t>
      </w:r>
      <w:r w:rsidR="00F21486">
        <w:rPr>
          <w:rFonts w:ascii="Tahoma" w:hAnsi="Tahoma" w:cs="Tahoma"/>
        </w:rPr>
        <w:t xml:space="preserve"> (vrijwel) nieuw in de organisatie. De Raad van Toezicht heeft in het verslagjaar kennis gemaakt met de MT-leden en zich laten informeren over de ervaringen met de gewijzigde organisatie-inrichting.</w:t>
      </w:r>
    </w:p>
    <w:p w:rsidR="00F21486" w:rsidRDefault="00F21486" w:rsidP="009550C1">
      <w:pPr>
        <w:rPr>
          <w:rFonts w:ascii="Tahoma" w:hAnsi="Tahoma" w:cs="Tahoma"/>
        </w:rPr>
      </w:pPr>
    </w:p>
    <w:p w:rsidR="009550C1" w:rsidRPr="00A02651" w:rsidRDefault="009550C1" w:rsidP="009550C1">
      <w:pPr>
        <w:pStyle w:val="Lijstalinea"/>
        <w:numPr>
          <w:ilvl w:val="0"/>
          <w:numId w:val="18"/>
        </w:numPr>
        <w:spacing w:after="0" w:line="240" w:lineRule="auto"/>
        <w:rPr>
          <w:rFonts w:ascii="Tahoma" w:hAnsi="Tahoma" w:cs="Tahoma"/>
          <w:b/>
          <w:sz w:val="20"/>
          <w:szCs w:val="20"/>
        </w:rPr>
      </w:pPr>
      <w:r w:rsidRPr="00A02651">
        <w:rPr>
          <w:rFonts w:ascii="Tahoma" w:hAnsi="Tahoma" w:cs="Tahoma"/>
          <w:b/>
          <w:sz w:val="20"/>
          <w:szCs w:val="20"/>
        </w:rPr>
        <w:t>Financiën</w:t>
      </w:r>
    </w:p>
    <w:p w:rsidR="009550C1" w:rsidRDefault="009550C1" w:rsidP="001A47AD">
      <w:pPr>
        <w:rPr>
          <w:rFonts w:ascii="Tahoma" w:hAnsi="Tahoma" w:cs="Tahoma"/>
        </w:rPr>
      </w:pPr>
      <w:r>
        <w:rPr>
          <w:rFonts w:ascii="Tahoma" w:hAnsi="Tahoma" w:cs="Tahoma"/>
        </w:rPr>
        <w:t>De Raad van Toezicht heeft de financiële gang van zaken van Zorggroep Groningen nauw</w:t>
      </w:r>
      <w:r w:rsidR="003424A1">
        <w:rPr>
          <w:rFonts w:ascii="Tahoma" w:hAnsi="Tahoma" w:cs="Tahoma"/>
        </w:rPr>
        <w:softHyphen/>
      </w:r>
      <w:r>
        <w:rPr>
          <w:rFonts w:ascii="Tahoma" w:hAnsi="Tahoma" w:cs="Tahoma"/>
        </w:rPr>
        <w:t xml:space="preserve">lettend gevolgd. </w:t>
      </w:r>
      <w:r w:rsidR="0024625D" w:rsidRPr="00C10913">
        <w:rPr>
          <w:rFonts w:ascii="Tahoma" w:hAnsi="Tahoma" w:cs="Tahoma"/>
        </w:rPr>
        <w:t xml:space="preserve">De genormaliseerde resultaten over de afgelopen jaren laten (m.u.v. 2017) een negatief resultaat zien. De </w:t>
      </w:r>
      <w:r w:rsidR="00C10913" w:rsidRPr="00C10913">
        <w:rPr>
          <w:rFonts w:ascii="Tahoma" w:hAnsi="Tahoma" w:cs="Tahoma"/>
        </w:rPr>
        <w:t>eind 2018 opgestelde</w:t>
      </w:r>
      <w:r w:rsidR="0024625D" w:rsidRPr="00C10913">
        <w:rPr>
          <w:rFonts w:ascii="Tahoma" w:hAnsi="Tahoma" w:cs="Tahoma"/>
        </w:rPr>
        <w:t xml:space="preserve"> begroting 2019 was niet sluitend</w:t>
      </w:r>
      <w:r w:rsidR="00C10913" w:rsidRPr="00C10913">
        <w:rPr>
          <w:rFonts w:ascii="Tahoma" w:hAnsi="Tahoma" w:cs="Tahoma"/>
        </w:rPr>
        <w:t xml:space="preserve"> en is op dat moment niet goedgekeurd door de Raad van Toezicht</w:t>
      </w:r>
      <w:r w:rsidR="0024625D" w:rsidRPr="00C10913">
        <w:rPr>
          <w:rFonts w:ascii="Tahoma" w:hAnsi="Tahoma" w:cs="Tahoma"/>
        </w:rPr>
        <w:t xml:space="preserve">. Afgesproken werd dat </w:t>
      </w:r>
      <w:r w:rsidR="00C10913" w:rsidRPr="00C10913">
        <w:rPr>
          <w:rFonts w:ascii="Tahoma" w:hAnsi="Tahoma" w:cs="Tahoma"/>
        </w:rPr>
        <w:t xml:space="preserve">de </w:t>
      </w:r>
      <w:r w:rsidR="001A47AD">
        <w:rPr>
          <w:rFonts w:ascii="Tahoma" w:hAnsi="Tahoma" w:cs="Tahoma"/>
        </w:rPr>
        <w:t xml:space="preserve">Raad van </w:t>
      </w:r>
      <w:r w:rsidR="001A47AD">
        <w:rPr>
          <w:rFonts w:ascii="Tahoma" w:hAnsi="Tahoma" w:cs="Tahoma"/>
        </w:rPr>
        <w:lastRenderedPageBreak/>
        <w:t>Bestuur</w:t>
      </w:r>
      <w:r w:rsidR="00C10913" w:rsidRPr="00C10913">
        <w:rPr>
          <w:rFonts w:ascii="Tahoma" w:hAnsi="Tahoma" w:cs="Tahoma"/>
        </w:rPr>
        <w:t xml:space="preserve"> een aangepaste begroting zou presenteren, met daarin de effecten van inter</w:t>
      </w:r>
      <w:r w:rsidR="003424A1">
        <w:rPr>
          <w:rFonts w:ascii="Tahoma" w:hAnsi="Tahoma" w:cs="Tahoma"/>
        </w:rPr>
        <w:t>ventie</w:t>
      </w:r>
      <w:r w:rsidR="008F3CF2">
        <w:rPr>
          <w:rFonts w:ascii="Tahoma" w:hAnsi="Tahoma" w:cs="Tahoma"/>
        </w:rPr>
        <w:softHyphen/>
      </w:r>
      <w:r w:rsidR="003424A1">
        <w:rPr>
          <w:rFonts w:ascii="Tahoma" w:hAnsi="Tahoma" w:cs="Tahoma"/>
        </w:rPr>
        <w:t>maatregelen. Deze interve</w:t>
      </w:r>
      <w:r w:rsidR="00C10913" w:rsidRPr="00C10913">
        <w:rPr>
          <w:rFonts w:ascii="Tahoma" w:hAnsi="Tahoma" w:cs="Tahoma"/>
        </w:rPr>
        <w:t xml:space="preserve">ntiemaatregelen maken onderdeel uit van de ombuigingsopdracht </w:t>
      </w:r>
      <w:r w:rsidR="003424A1">
        <w:rPr>
          <w:rFonts w:ascii="Tahoma" w:hAnsi="Tahoma" w:cs="Tahoma"/>
        </w:rPr>
        <w:t>die moet leiden</w:t>
      </w:r>
      <w:r w:rsidR="00C10913" w:rsidRPr="00C10913">
        <w:rPr>
          <w:rFonts w:ascii="Tahoma" w:hAnsi="Tahoma" w:cs="Tahoma"/>
        </w:rPr>
        <w:t xml:space="preserve"> tot een structureel positief rendement. De Raad van Toezicht heeft in februari 2019 de aangepaste begroting 2019 goedgekeurd. </w:t>
      </w:r>
      <w:r w:rsidR="001A47AD">
        <w:rPr>
          <w:rFonts w:ascii="Tahoma" w:hAnsi="Tahoma" w:cs="Tahoma"/>
        </w:rPr>
        <w:t xml:space="preserve">Gedurende het jaar is de Raad van Toezicht geïnformeerd over de </w:t>
      </w:r>
      <w:r w:rsidR="008F3CF2">
        <w:rPr>
          <w:rFonts w:ascii="Tahoma" w:hAnsi="Tahoma" w:cs="Tahoma"/>
        </w:rPr>
        <w:t>effecten</w:t>
      </w:r>
      <w:r w:rsidR="001A47AD">
        <w:rPr>
          <w:rFonts w:ascii="Tahoma" w:hAnsi="Tahoma" w:cs="Tahoma"/>
        </w:rPr>
        <w:t xml:space="preserve"> van de interventiemaatregelen. De Raad van Toezicht is verheugd dat 2019 afgerond kon worden met zwarte cijfers. </w:t>
      </w:r>
    </w:p>
    <w:p w:rsidR="001A47AD" w:rsidRDefault="001A47AD" w:rsidP="009550C1">
      <w:pPr>
        <w:rPr>
          <w:rFonts w:ascii="Tahoma" w:hAnsi="Tahoma" w:cs="Tahoma"/>
        </w:rPr>
      </w:pPr>
      <w:r>
        <w:rPr>
          <w:rFonts w:ascii="Tahoma" w:hAnsi="Tahoma" w:cs="Tahoma"/>
        </w:rPr>
        <w:t xml:space="preserve">Naast de voortgang van de interventiemaatregelen is veelvuldig gesproken over de </w:t>
      </w:r>
      <w:r w:rsidR="008F3CF2">
        <w:rPr>
          <w:rFonts w:ascii="Tahoma" w:hAnsi="Tahoma" w:cs="Tahoma"/>
        </w:rPr>
        <w:t xml:space="preserve">besteding van de </w:t>
      </w:r>
      <w:r>
        <w:rPr>
          <w:rFonts w:ascii="Tahoma" w:hAnsi="Tahoma" w:cs="Tahoma"/>
        </w:rPr>
        <w:t>kwaliteits</w:t>
      </w:r>
      <w:r>
        <w:rPr>
          <w:rFonts w:ascii="Tahoma" w:hAnsi="Tahoma" w:cs="Tahoma"/>
        </w:rPr>
        <w:softHyphen/>
        <w:t>gelden en de</w:t>
      </w:r>
      <w:r w:rsidR="009B74F5">
        <w:rPr>
          <w:rFonts w:ascii="Tahoma" w:hAnsi="Tahoma" w:cs="Tahoma"/>
        </w:rPr>
        <w:t xml:space="preserve"> langdurige onzekerheid over de omvang van deze kwaliteitsgelden</w:t>
      </w:r>
      <w:r>
        <w:rPr>
          <w:rFonts w:ascii="Tahoma" w:hAnsi="Tahoma" w:cs="Tahoma"/>
        </w:rPr>
        <w:t xml:space="preserve">. </w:t>
      </w:r>
    </w:p>
    <w:p w:rsidR="009550C1" w:rsidRDefault="009550C1" w:rsidP="009550C1">
      <w:pPr>
        <w:rPr>
          <w:rFonts w:ascii="Tahoma" w:hAnsi="Tahoma" w:cs="Tahoma"/>
        </w:rPr>
      </w:pPr>
    </w:p>
    <w:p w:rsidR="009550C1" w:rsidRPr="00901A42" w:rsidRDefault="009550C1" w:rsidP="009550C1">
      <w:pPr>
        <w:pStyle w:val="Lijstalinea"/>
        <w:numPr>
          <w:ilvl w:val="0"/>
          <w:numId w:val="18"/>
        </w:numPr>
        <w:spacing w:after="0" w:line="240" w:lineRule="auto"/>
        <w:rPr>
          <w:rFonts w:ascii="Tahoma" w:hAnsi="Tahoma" w:cs="Tahoma"/>
          <w:b/>
          <w:sz w:val="20"/>
          <w:szCs w:val="20"/>
        </w:rPr>
      </w:pPr>
      <w:r w:rsidRPr="00901A42">
        <w:rPr>
          <w:rFonts w:ascii="Tahoma" w:hAnsi="Tahoma" w:cs="Tahoma"/>
          <w:b/>
          <w:sz w:val="20"/>
          <w:szCs w:val="20"/>
        </w:rPr>
        <w:t>Kwaliteit</w:t>
      </w:r>
      <w:r w:rsidR="00445869">
        <w:rPr>
          <w:rFonts w:ascii="Tahoma" w:hAnsi="Tahoma" w:cs="Tahoma"/>
          <w:b/>
          <w:sz w:val="20"/>
          <w:szCs w:val="20"/>
        </w:rPr>
        <w:t xml:space="preserve"> van zorg</w:t>
      </w:r>
    </w:p>
    <w:p w:rsidR="009550C1" w:rsidRDefault="009550C1" w:rsidP="009550C1">
      <w:pPr>
        <w:rPr>
          <w:rFonts w:ascii="Tahoma" w:hAnsi="Tahoma" w:cs="Tahoma"/>
        </w:rPr>
      </w:pPr>
      <w:r>
        <w:rPr>
          <w:rFonts w:ascii="Tahoma" w:hAnsi="Tahoma" w:cs="Tahoma"/>
        </w:rPr>
        <w:t xml:space="preserve">De kwaliteit van zorg is </w:t>
      </w:r>
      <w:r w:rsidR="00887C71">
        <w:rPr>
          <w:rFonts w:ascii="Tahoma" w:hAnsi="Tahoma" w:cs="Tahoma"/>
        </w:rPr>
        <w:t xml:space="preserve">onder meer </w:t>
      </w:r>
      <w:r>
        <w:rPr>
          <w:rFonts w:ascii="Tahoma" w:hAnsi="Tahoma" w:cs="Tahoma"/>
        </w:rPr>
        <w:t xml:space="preserve">besproken aan de hand van het kwaliteitsverslag, het kwaliteitsplan en </w:t>
      </w:r>
      <w:r w:rsidR="008F3CF2">
        <w:rPr>
          <w:rFonts w:ascii="Tahoma" w:hAnsi="Tahoma" w:cs="Tahoma"/>
        </w:rPr>
        <w:t>de uitkomsten van verschillende onderzoeken</w:t>
      </w:r>
      <w:r>
        <w:rPr>
          <w:rFonts w:ascii="Tahoma" w:hAnsi="Tahoma" w:cs="Tahoma"/>
        </w:rPr>
        <w:t xml:space="preserve">. </w:t>
      </w:r>
      <w:r w:rsidR="008F3CF2">
        <w:rPr>
          <w:rFonts w:ascii="Tahoma" w:hAnsi="Tahoma" w:cs="Tahoma"/>
        </w:rPr>
        <w:t>Nieuw is dat de commissie Kwaliteit &amp; Veiligheid vergadert op de locaties. Tijdens deze vergaderingen wordt met de manager zorg van de betreffende locatie gesproken over de puzzels en parels van de betreffende locatie. Deze nieuwe werkwijze voldoet goed en is helpend voor de leden om een goed beeld te kunnen vormen van de zorg aan de bewoners van Zorggroep Groningen.</w:t>
      </w:r>
    </w:p>
    <w:p w:rsidR="00BE4245" w:rsidRDefault="00BE4245" w:rsidP="009550C1">
      <w:pPr>
        <w:rPr>
          <w:rFonts w:ascii="Tahoma" w:hAnsi="Tahoma" w:cs="Tahoma"/>
        </w:rPr>
      </w:pPr>
    </w:p>
    <w:p w:rsidR="00BE4245" w:rsidRPr="00BE4245" w:rsidRDefault="00BE4245" w:rsidP="00BE4245">
      <w:pPr>
        <w:pStyle w:val="Lijstalinea"/>
        <w:numPr>
          <w:ilvl w:val="0"/>
          <w:numId w:val="18"/>
        </w:numPr>
        <w:spacing w:after="0" w:line="240" w:lineRule="auto"/>
        <w:rPr>
          <w:rFonts w:ascii="Tahoma" w:hAnsi="Tahoma" w:cs="Tahoma"/>
          <w:b/>
          <w:sz w:val="20"/>
          <w:szCs w:val="20"/>
        </w:rPr>
      </w:pPr>
      <w:r>
        <w:rPr>
          <w:rFonts w:ascii="Tahoma" w:hAnsi="Tahoma" w:cs="Tahoma"/>
          <w:b/>
          <w:sz w:val="20"/>
          <w:szCs w:val="20"/>
        </w:rPr>
        <w:t>Medewerkers</w:t>
      </w:r>
    </w:p>
    <w:p w:rsidR="009550C1" w:rsidRDefault="00BE4245" w:rsidP="009550C1">
      <w:pPr>
        <w:rPr>
          <w:rFonts w:ascii="Tahoma" w:hAnsi="Tahoma" w:cs="Tahoma"/>
        </w:rPr>
      </w:pPr>
      <w:r w:rsidRPr="00BE4245">
        <w:rPr>
          <w:rFonts w:ascii="Tahoma" w:hAnsi="Tahoma" w:cs="Tahoma"/>
        </w:rPr>
        <w:t xml:space="preserve">De krapte </w:t>
      </w:r>
      <w:r>
        <w:rPr>
          <w:rFonts w:ascii="Tahoma" w:hAnsi="Tahoma" w:cs="Tahoma"/>
        </w:rPr>
        <w:t>op de arbeidsmarkt is een punt van zorg, evenals het verzuim</w:t>
      </w:r>
      <w:r w:rsidR="00292F1E">
        <w:rPr>
          <w:rFonts w:ascii="Tahoma" w:hAnsi="Tahoma" w:cs="Tahoma"/>
        </w:rPr>
        <w:t xml:space="preserve"> dat ondanks vele inspanning hoog blijft</w:t>
      </w:r>
      <w:r>
        <w:rPr>
          <w:rFonts w:ascii="Tahoma" w:hAnsi="Tahoma" w:cs="Tahoma"/>
        </w:rPr>
        <w:t xml:space="preserve">. </w:t>
      </w:r>
      <w:r w:rsidR="00011EE1">
        <w:rPr>
          <w:rFonts w:ascii="Tahoma" w:hAnsi="Tahoma" w:cs="Tahoma"/>
        </w:rPr>
        <w:t>De Raad van Toezicht is geïnformeerd over de inspanningen die medewerkers hebben geleverd</w:t>
      </w:r>
      <w:r w:rsidR="006624AB">
        <w:rPr>
          <w:rFonts w:ascii="Tahoma" w:hAnsi="Tahoma" w:cs="Tahoma"/>
        </w:rPr>
        <w:t xml:space="preserve"> om de bewoners </w:t>
      </w:r>
      <w:r w:rsidR="00011EE1">
        <w:rPr>
          <w:rFonts w:ascii="Tahoma" w:hAnsi="Tahoma" w:cs="Tahoma"/>
        </w:rPr>
        <w:t xml:space="preserve">ondanks </w:t>
      </w:r>
      <w:r w:rsidR="006624AB">
        <w:rPr>
          <w:rFonts w:ascii="Tahoma" w:hAnsi="Tahoma" w:cs="Tahoma"/>
        </w:rPr>
        <w:t xml:space="preserve">de krappe bezetting </w:t>
      </w:r>
      <w:r w:rsidR="00011EE1">
        <w:rPr>
          <w:rFonts w:ascii="Tahoma" w:hAnsi="Tahoma" w:cs="Tahoma"/>
        </w:rPr>
        <w:t>de benodigde zorg te bieden.</w:t>
      </w:r>
      <w:r w:rsidR="00390478">
        <w:rPr>
          <w:rFonts w:ascii="Tahoma" w:hAnsi="Tahoma" w:cs="Tahoma"/>
        </w:rPr>
        <w:t xml:space="preserve"> Lof voor hun inzet.</w:t>
      </w:r>
      <w:r w:rsidR="00011EE1">
        <w:rPr>
          <w:rFonts w:ascii="Tahoma" w:hAnsi="Tahoma" w:cs="Tahoma"/>
        </w:rPr>
        <w:t xml:space="preserve"> </w:t>
      </w:r>
      <w:r w:rsidR="009B74F5">
        <w:rPr>
          <w:rFonts w:ascii="Tahoma" w:hAnsi="Tahoma" w:cs="Tahoma"/>
        </w:rPr>
        <w:t>Tevens is de Raad van Toezicht geïnformeerd over de activiteiten die worden ontplooid om deze problemen het hoofd te bieden.</w:t>
      </w:r>
    </w:p>
    <w:p w:rsidR="00BE4245" w:rsidRDefault="00BE4245" w:rsidP="009550C1">
      <w:pPr>
        <w:rPr>
          <w:rFonts w:ascii="Tahoma" w:hAnsi="Tahoma" w:cs="Tahoma"/>
        </w:rPr>
      </w:pPr>
    </w:p>
    <w:p w:rsidR="009550C1" w:rsidRPr="00A02651" w:rsidRDefault="009550C1" w:rsidP="009550C1">
      <w:pPr>
        <w:pStyle w:val="Lijstalinea"/>
        <w:numPr>
          <w:ilvl w:val="0"/>
          <w:numId w:val="18"/>
        </w:numPr>
        <w:spacing w:after="0" w:line="240" w:lineRule="auto"/>
        <w:rPr>
          <w:rFonts w:ascii="Tahoma" w:hAnsi="Tahoma" w:cs="Tahoma"/>
          <w:b/>
          <w:sz w:val="20"/>
          <w:szCs w:val="20"/>
        </w:rPr>
      </w:pPr>
      <w:r w:rsidRPr="00A02651">
        <w:rPr>
          <w:rFonts w:ascii="Tahoma" w:hAnsi="Tahoma" w:cs="Tahoma"/>
          <w:b/>
          <w:sz w:val="20"/>
          <w:szCs w:val="20"/>
        </w:rPr>
        <w:t>Vastgoed</w:t>
      </w:r>
    </w:p>
    <w:p w:rsidR="009550C1" w:rsidRDefault="009550C1" w:rsidP="009550C1">
      <w:pPr>
        <w:rPr>
          <w:rFonts w:ascii="Tahoma" w:hAnsi="Tahoma" w:cs="Tahoma"/>
        </w:rPr>
      </w:pPr>
      <w:r>
        <w:rPr>
          <w:rFonts w:ascii="Tahoma" w:hAnsi="Tahoma" w:cs="Tahoma"/>
        </w:rPr>
        <w:t>Op alle locaties van Zorggroep Groningen spelen vastgoedvraagstukken. Een belangrijk item hierin is het bouwen en versterken van panden in relatie tot aardbevingsrisico’s. Daarnaast zijn veranderingen gaande om de panden geschikt te maken voor de zwaardere zorg.</w:t>
      </w:r>
      <w:r w:rsidR="00292F1E">
        <w:rPr>
          <w:rFonts w:ascii="Tahoma" w:hAnsi="Tahoma" w:cs="Tahoma"/>
        </w:rPr>
        <w:t xml:space="preserve"> </w:t>
      </w:r>
    </w:p>
    <w:p w:rsidR="00292F1E" w:rsidRDefault="00292F1E" w:rsidP="009550C1">
      <w:pPr>
        <w:rPr>
          <w:rFonts w:ascii="Tahoma" w:hAnsi="Tahoma" w:cs="Tahoma"/>
        </w:rPr>
      </w:pPr>
      <w:bookmarkStart w:id="0" w:name="_GoBack"/>
      <w:bookmarkEnd w:id="0"/>
    </w:p>
    <w:p w:rsidR="009550C1" w:rsidRPr="003B2979" w:rsidRDefault="009550C1" w:rsidP="009550C1">
      <w:pPr>
        <w:pStyle w:val="Lijstalinea"/>
        <w:numPr>
          <w:ilvl w:val="0"/>
          <w:numId w:val="18"/>
        </w:numPr>
        <w:spacing w:after="0" w:line="240" w:lineRule="auto"/>
        <w:rPr>
          <w:rFonts w:ascii="Tahoma" w:hAnsi="Tahoma" w:cs="Tahoma"/>
          <w:b/>
          <w:sz w:val="20"/>
          <w:szCs w:val="20"/>
        </w:rPr>
      </w:pPr>
      <w:r w:rsidRPr="003B2979">
        <w:rPr>
          <w:rFonts w:ascii="Tahoma" w:hAnsi="Tahoma" w:cs="Tahoma"/>
          <w:b/>
          <w:sz w:val="20"/>
          <w:szCs w:val="20"/>
        </w:rPr>
        <w:t>Contacten met de gremia</w:t>
      </w:r>
      <w:r w:rsidR="00390478">
        <w:rPr>
          <w:rFonts w:ascii="Tahoma" w:hAnsi="Tahoma" w:cs="Tahoma"/>
          <w:b/>
          <w:sz w:val="20"/>
          <w:szCs w:val="20"/>
        </w:rPr>
        <w:t xml:space="preserve"> en medewerkers</w:t>
      </w:r>
    </w:p>
    <w:p w:rsidR="009550C1" w:rsidRDefault="00390478" w:rsidP="009550C1">
      <w:pPr>
        <w:rPr>
          <w:rFonts w:ascii="Tahoma" w:hAnsi="Tahoma" w:cs="Tahoma"/>
        </w:rPr>
      </w:pPr>
      <w:r>
        <w:rPr>
          <w:rFonts w:ascii="Tahoma" w:hAnsi="Tahoma" w:cs="Tahoma"/>
        </w:rPr>
        <w:t>De</w:t>
      </w:r>
      <w:r w:rsidR="009550C1">
        <w:rPr>
          <w:rFonts w:ascii="Tahoma" w:hAnsi="Tahoma" w:cs="Tahoma"/>
        </w:rPr>
        <w:t xml:space="preserve"> Raad van Toezicht </w:t>
      </w:r>
      <w:r>
        <w:rPr>
          <w:rFonts w:ascii="Tahoma" w:hAnsi="Tahoma" w:cs="Tahoma"/>
        </w:rPr>
        <w:t xml:space="preserve">of een delegatie </w:t>
      </w:r>
      <w:r w:rsidR="009550C1">
        <w:rPr>
          <w:rFonts w:ascii="Tahoma" w:hAnsi="Tahoma" w:cs="Tahoma"/>
        </w:rPr>
        <w:t xml:space="preserve">heeft </w:t>
      </w:r>
      <w:r>
        <w:rPr>
          <w:rFonts w:ascii="Tahoma" w:hAnsi="Tahoma" w:cs="Tahoma"/>
        </w:rPr>
        <w:t>enkele malen</w:t>
      </w:r>
      <w:r w:rsidR="009550C1">
        <w:rPr>
          <w:rFonts w:ascii="Tahoma" w:hAnsi="Tahoma" w:cs="Tahoma"/>
        </w:rPr>
        <w:t xml:space="preserve"> </w:t>
      </w:r>
      <w:r>
        <w:rPr>
          <w:rFonts w:ascii="Tahoma" w:hAnsi="Tahoma" w:cs="Tahoma"/>
        </w:rPr>
        <w:t>contact</w:t>
      </w:r>
      <w:r w:rsidR="009550C1">
        <w:rPr>
          <w:rFonts w:ascii="Tahoma" w:hAnsi="Tahoma" w:cs="Tahoma"/>
        </w:rPr>
        <w:t xml:space="preserve"> gehad met de Onderne</w:t>
      </w:r>
      <w:r>
        <w:rPr>
          <w:rFonts w:ascii="Tahoma" w:hAnsi="Tahoma" w:cs="Tahoma"/>
        </w:rPr>
        <w:softHyphen/>
      </w:r>
      <w:r w:rsidR="009550C1">
        <w:rPr>
          <w:rFonts w:ascii="Tahoma" w:hAnsi="Tahoma" w:cs="Tahoma"/>
        </w:rPr>
        <w:t>mings</w:t>
      </w:r>
      <w:r>
        <w:rPr>
          <w:rFonts w:ascii="Tahoma" w:hAnsi="Tahoma" w:cs="Tahoma"/>
        </w:rPr>
        <w:softHyphen/>
      </w:r>
      <w:r w:rsidR="009550C1">
        <w:rPr>
          <w:rFonts w:ascii="Tahoma" w:hAnsi="Tahoma" w:cs="Tahoma"/>
        </w:rPr>
        <w:t>raad, d</w:t>
      </w:r>
      <w:r w:rsidR="0024625D">
        <w:rPr>
          <w:rFonts w:ascii="Tahoma" w:hAnsi="Tahoma" w:cs="Tahoma"/>
        </w:rPr>
        <w:t>e Centrale Cliëntenraad en het M</w:t>
      </w:r>
      <w:r w:rsidR="009550C1">
        <w:rPr>
          <w:rFonts w:ascii="Tahoma" w:hAnsi="Tahoma" w:cs="Tahoma"/>
        </w:rPr>
        <w:t>anagement.</w:t>
      </w:r>
      <w:r>
        <w:rPr>
          <w:rFonts w:ascii="Tahoma" w:hAnsi="Tahoma" w:cs="Tahoma"/>
        </w:rPr>
        <w:t xml:space="preserve"> </w:t>
      </w:r>
    </w:p>
    <w:p w:rsidR="00390478" w:rsidRDefault="00390478" w:rsidP="009550C1">
      <w:pPr>
        <w:rPr>
          <w:rFonts w:ascii="Tahoma" w:hAnsi="Tahoma" w:cs="Tahoma"/>
        </w:rPr>
      </w:pPr>
      <w:r>
        <w:rPr>
          <w:rFonts w:ascii="Tahoma" w:hAnsi="Tahoma" w:cs="Tahoma"/>
        </w:rPr>
        <w:t>Niet alleen de commissie Kwaliteit &amp; Veiligheid vergadert op de locaties, maar ook de vergade</w:t>
      </w:r>
      <w:r>
        <w:rPr>
          <w:rFonts w:ascii="Tahoma" w:hAnsi="Tahoma" w:cs="Tahoma"/>
        </w:rPr>
        <w:softHyphen/>
        <w:t>ringen van de Raad van Toezicht vinden sinds 2019 plaats op verschillende locaties. Vooraf</w:t>
      </w:r>
      <w:r>
        <w:rPr>
          <w:rFonts w:ascii="Tahoma" w:hAnsi="Tahoma" w:cs="Tahoma"/>
        </w:rPr>
        <w:softHyphen/>
        <w:t xml:space="preserve">gaand aan de vergadering wordt de raad rondgeleid en is er gelegenheid om in dialoog te gaan. </w:t>
      </w:r>
    </w:p>
    <w:p w:rsidR="009550C1" w:rsidRDefault="009550C1" w:rsidP="009550C1">
      <w:pPr>
        <w:rPr>
          <w:rFonts w:ascii="Tahoma" w:hAnsi="Tahoma" w:cs="Tahoma"/>
        </w:rPr>
      </w:pPr>
    </w:p>
    <w:p w:rsidR="009550C1" w:rsidRPr="00A02651" w:rsidRDefault="009550C1" w:rsidP="009550C1">
      <w:pPr>
        <w:pStyle w:val="Lijstalinea"/>
        <w:numPr>
          <w:ilvl w:val="0"/>
          <w:numId w:val="18"/>
        </w:numPr>
        <w:spacing w:after="0" w:line="240" w:lineRule="auto"/>
        <w:rPr>
          <w:rFonts w:ascii="Tahoma" w:hAnsi="Tahoma" w:cs="Tahoma"/>
          <w:b/>
          <w:sz w:val="20"/>
          <w:szCs w:val="20"/>
        </w:rPr>
      </w:pPr>
      <w:r w:rsidRPr="00A02651">
        <w:rPr>
          <w:rFonts w:ascii="Tahoma" w:hAnsi="Tahoma" w:cs="Tahoma"/>
          <w:b/>
          <w:sz w:val="20"/>
          <w:szCs w:val="20"/>
        </w:rPr>
        <w:t>Governancecode Zorg 2017</w:t>
      </w:r>
    </w:p>
    <w:p w:rsidR="009550C1" w:rsidRDefault="009550C1" w:rsidP="009550C1">
      <w:pPr>
        <w:rPr>
          <w:rFonts w:ascii="Tahoma" w:hAnsi="Tahoma" w:cs="Tahoma"/>
        </w:rPr>
      </w:pPr>
      <w:r>
        <w:rPr>
          <w:rFonts w:ascii="Tahoma" w:hAnsi="Tahoma" w:cs="Tahoma"/>
        </w:rPr>
        <w:t xml:space="preserve">De </w:t>
      </w:r>
      <w:r w:rsidR="00DF2AA2">
        <w:rPr>
          <w:rFonts w:ascii="Tahoma" w:hAnsi="Tahoma" w:cs="Tahoma"/>
        </w:rPr>
        <w:t>reglementen Raad van Toezicht en de reglementen Raad van Bestuur</w:t>
      </w:r>
      <w:r>
        <w:rPr>
          <w:rFonts w:ascii="Tahoma" w:hAnsi="Tahoma" w:cs="Tahoma"/>
        </w:rPr>
        <w:t xml:space="preserve"> zijn in </w:t>
      </w:r>
      <w:r w:rsidR="00DF2AA2">
        <w:rPr>
          <w:rFonts w:ascii="Tahoma" w:hAnsi="Tahoma" w:cs="Tahoma"/>
        </w:rPr>
        <w:t>2019</w:t>
      </w:r>
      <w:r>
        <w:rPr>
          <w:rFonts w:ascii="Tahoma" w:hAnsi="Tahoma" w:cs="Tahoma"/>
        </w:rPr>
        <w:t xml:space="preserve"> gewijzigd, waarmee ze voldoen aan de Governancecode Zorg 2017. </w:t>
      </w:r>
    </w:p>
    <w:p w:rsidR="002F7212" w:rsidRDefault="002F7212">
      <w:pPr>
        <w:rPr>
          <w:rFonts w:ascii="Tahoma" w:hAnsi="Tahoma" w:cs="Tahoma"/>
        </w:rPr>
      </w:pPr>
      <w:r>
        <w:rPr>
          <w:rFonts w:ascii="Tahoma" w:hAnsi="Tahoma" w:cs="Tahoma"/>
        </w:rPr>
        <w:br w:type="page"/>
      </w:r>
    </w:p>
    <w:p w:rsidR="009550C1" w:rsidRPr="000F5246" w:rsidRDefault="009550C1" w:rsidP="009550C1">
      <w:pPr>
        <w:rPr>
          <w:rFonts w:ascii="Tahoma" w:hAnsi="Tahoma" w:cs="Tahoma"/>
        </w:rPr>
      </w:pPr>
    </w:p>
    <w:p w:rsidR="009550C1" w:rsidRPr="00BD1643" w:rsidRDefault="009550C1" w:rsidP="009550C1">
      <w:pPr>
        <w:pStyle w:val="Lijstalinea"/>
        <w:numPr>
          <w:ilvl w:val="0"/>
          <w:numId w:val="16"/>
        </w:numPr>
        <w:spacing w:after="0" w:line="240" w:lineRule="auto"/>
        <w:rPr>
          <w:rFonts w:ascii="Tahoma" w:hAnsi="Tahoma" w:cs="Tahoma"/>
          <w:b/>
          <w:sz w:val="20"/>
          <w:szCs w:val="20"/>
        </w:rPr>
      </w:pPr>
      <w:r w:rsidRPr="00BD1643">
        <w:rPr>
          <w:rFonts w:ascii="Tahoma" w:hAnsi="Tahoma" w:cs="Tahoma"/>
          <w:b/>
          <w:sz w:val="20"/>
          <w:szCs w:val="20"/>
        </w:rPr>
        <w:t>Goedgekeurde/genomen besluiten</w:t>
      </w:r>
    </w:p>
    <w:p w:rsidR="009550C1" w:rsidRDefault="00445869" w:rsidP="009550C1">
      <w:pPr>
        <w:pStyle w:val="Lijstalinea"/>
        <w:numPr>
          <w:ilvl w:val="0"/>
          <w:numId w:val="17"/>
        </w:numPr>
        <w:spacing w:after="0" w:line="240" w:lineRule="auto"/>
        <w:rPr>
          <w:rFonts w:ascii="Tahoma" w:hAnsi="Tahoma" w:cs="Tahoma"/>
          <w:sz w:val="20"/>
          <w:szCs w:val="20"/>
        </w:rPr>
      </w:pPr>
      <w:r>
        <w:rPr>
          <w:rFonts w:ascii="Tahoma" w:hAnsi="Tahoma" w:cs="Tahoma"/>
          <w:sz w:val="20"/>
          <w:szCs w:val="20"/>
        </w:rPr>
        <w:t>Begroting 2019</w:t>
      </w:r>
      <w:r w:rsidR="00A4228B">
        <w:rPr>
          <w:rFonts w:ascii="Tahoma" w:hAnsi="Tahoma" w:cs="Tahoma"/>
          <w:sz w:val="20"/>
          <w:szCs w:val="20"/>
        </w:rPr>
        <w:t xml:space="preserve"> </w:t>
      </w:r>
    </w:p>
    <w:p w:rsidR="009550C1" w:rsidRDefault="00A4228B" w:rsidP="009550C1">
      <w:pPr>
        <w:pStyle w:val="Lijstalinea"/>
        <w:numPr>
          <w:ilvl w:val="0"/>
          <w:numId w:val="17"/>
        </w:numPr>
        <w:spacing w:after="0" w:line="240" w:lineRule="auto"/>
        <w:rPr>
          <w:rFonts w:ascii="Tahoma" w:hAnsi="Tahoma" w:cs="Tahoma"/>
          <w:sz w:val="20"/>
          <w:szCs w:val="20"/>
        </w:rPr>
      </w:pPr>
      <w:r>
        <w:rPr>
          <w:rFonts w:ascii="Tahoma" w:hAnsi="Tahoma" w:cs="Tahoma"/>
          <w:sz w:val="20"/>
          <w:szCs w:val="20"/>
        </w:rPr>
        <w:t>Jaarrekening 2018</w:t>
      </w:r>
    </w:p>
    <w:p w:rsidR="009550C1" w:rsidRDefault="009550C1" w:rsidP="009550C1">
      <w:pPr>
        <w:pStyle w:val="Lijstalinea"/>
        <w:numPr>
          <w:ilvl w:val="0"/>
          <w:numId w:val="17"/>
        </w:numPr>
        <w:spacing w:after="0" w:line="240" w:lineRule="auto"/>
        <w:rPr>
          <w:rFonts w:ascii="Tahoma" w:hAnsi="Tahoma" w:cs="Tahoma"/>
          <w:sz w:val="20"/>
          <w:szCs w:val="20"/>
        </w:rPr>
      </w:pPr>
      <w:r>
        <w:rPr>
          <w:rFonts w:ascii="Tahoma" w:hAnsi="Tahoma" w:cs="Tahoma"/>
          <w:sz w:val="20"/>
          <w:szCs w:val="20"/>
        </w:rPr>
        <w:t>Verlenen decharge aan de Raad van Bestuur</w:t>
      </w:r>
    </w:p>
    <w:p w:rsidR="00A4228B" w:rsidRDefault="00A4228B" w:rsidP="00A4228B">
      <w:pPr>
        <w:pStyle w:val="Lijstalinea"/>
        <w:numPr>
          <w:ilvl w:val="0"/>
          <w:numId w:val="17"/>
        </w:numPr>
        <w:spacing w:after="0" w:line="240" w:lineRule="auto"/>
        <w:rPr>
          <w:rFonts w:ascii="Tahoma" w:hAnsi="Tahoma" w:cs="Tahoma"/>
          <w:sz w:val="20"/>
          <w:szCs w:val="20"/>
        </w:rPr>
      </w:pPr>
      <w:r>
        <w:rPr>
          <w:rFonts w:ascii="Tahoma" w:hAnsi="Tahoma" w:cs="Tahoma"/>
          <w:sz w:val="20"/>
          <w:szCs w:val="20"/>
        </w:rPr>
        <w:t>Beleid en verantwoording onkosten Raad van Bestuur</w:t>
      </w:r>
    </w:p>
    <w:p w:rsidR="00A4228B" w:rsidRDefault="00A4228B" w:rsidP="00A4228B">
      <w:pPr>
        <w:pStyle w:val="Lijstalinea"/>
        <w:numPr>
          <w:ilvl w:val="0"/>
          <w:numId w:val="17"/>
        </w:numPr>
        <w:spacing w:after="0" w:line="240" w:lineRule="auto"/>
        <w:rPr>
          <w:rFonts w:ascii="Tahoma" w:hAnsi="Tahoma" w:cs="Tahoma"/>
          <w:sz w:val="20"/>
          <w:szCs w:val="20"/>
        </w:rPr>
      </w:pPr>
      <w:r>
        <w:rPr>
          <w:rFonts w:ascii="Tahoma" w:hAnsi="Tahoma" w:cs="Tahoma"/>
          <w:sz w:val="20"/>
          <w:szCs w:val="20"/>
        </w:rPr>
        <w:t>WNT-klasse 2019: klasse IV</w:t>
      </w:r>
    </w:p>
    <w:p w:rsidR="002A39A6" w:rsidRPr="00011F95" w:rsidRDefault="002A39A6" w:rsidP="002A39A6">
      <w:pPr>
        <w:pStyle w:val="Lijstalinea"/>
        <w:numPr>
          <w:ilvl w:val="0"/>
          <w:numId w:val="17"/>
        </w:numPr>
        <w:spacing w:after="0" w:line="240" w:lineRule="auto"/>
        <w:rPr>
          <w:rFonts w:ascii="Tahoma" w:hAnsi="Tahoma" w:cs="Tahoma"/>
          <w:sz w:val="20"/>
          <w:szCs w:val="20"/>
        </w:rPr>
      </w:pPr>
      <w:r>
        <w:rPr>
          <w:rFonts w:ascii="Tahoma" w:hAnsi="Tahoma" w:cs="Tahoma"/>
          <w:sz w:val="20"/>
          <w:szCs w:val="20"/>
        </w:rPr>
        <w:t>Begroting 2020</w:t>
      </w:r>
    </w:p>
    <w:p w:rsidR="00501BC6" w:rsidRDefault="00501BC6" w:rsidP="00A4228B">
      <w:pPr>
        <w:pStyle w:val="Lijstalinea"/>
        <w:numPr>
          <w:ilvl w:val="0"/>
          <w:numId w:val="17"/>
        </w:numPr>
        <w:spacing w:after="0" w:line="240" w:lineRule="auto"/>
        <w:rPr>
          <w:rFonts w:ascii="Tahoma" w:hAnsi="Tahoma" w:cs="Tahoma"/>
          <w:sz w:val="20"/>
          <w:szCs w:val="20"/>
        </w:rPr>
      </w:pPr>
      <w:r>
        <w:rPr>
          <w:rFonts w:ascii="Tahoma" w:hAnsi="Tahoma" w:cs="Tahoma"/>
          <w:sz w:val="20"/>
          <w:szCs w:val="20"/>
        </w:rPr>
        <w:t>Bezoldiging Raad van Bestuur</w:t>
      </w:r>
    </w:p>
    <w:p w:rsidR="00501BC6" w:rsidRDefault="00501BC6" w:rsidP="00A4228B">
      <w:pPr>
        <w:pStyle w:val="Lijstalinea"/>
        <w:numPr>
          <w:ilvl w:val="0"/>
          <w:numId w:val="17"/>
        </w:numPr>
        <w:spacing w:after="0" w:line="240" w:lineRule="auto"/>
        <w:rPr>
          <w:rFonts w:ascii="Tahoma" w:hAnsi="Tahoma" w:cs="Tahoma"/>
          <w:sz w:val="20"/>
          <w:szCs w:val="20"/>
        </w:rPr>
      </w:pPr>
      <w:r>
        <w:rPr>
          <w:rFonts w:ascii="Tahoma" w:hAnsi="Tahoma" w:cs="Tahoma"/>
          <w:sz w:val="20"/>
          <w:szCs w:val="20"/>
        </w:rPr>
        <w:t>Bezoldiging Raad van Toezicht</w:t>
      </w:r>
    </w:p>
    <w:p w:rsidR="002A39A6" w:rsidRDefault="002A39A6" w:rsidP="002A39A6">
      <w:pPr>
        <w:pStyle w:val="Lijstalinea"/>
        <w:numPr>
          <w:ilvl w:val="0"/>
          <w:numId w:val="17"/>
        </w:numPr>
        <w:spacing w:after="0" w:line="240" w:lineRule="auto"/>
        <w:rPr>
          <w:rFonts w:ascii="Tahoma" w:hAnsi="Tahoma" w:cs="Tahoma"/>
          <w:sz w:val="20"/>
          <w:szCs w:val="20"/>
        </w:rPr>
      </w:pPr>
      <w:r>
        <w:rPr>
          <w:rFonts w:ascii="Tahoma" w:hAnsi="Tahoma" w:cs="Tahoma"/>
          <w:sz w:val="20"/>
          <w:szCs w:val="20"/>
        </w:rPr>
        <w:t>Gewijzigde reglementen Raad van Toezicht</w:t>
      </w:r>
    </w:p>
    <w:p w:rsidR="002A39A6" w:rsidRDefault="002A39A6" w:rsidP="002A39A6">
      <w:pPr>
        <w:pStyle w:val="Lijstalinea"/>
        <w:numPr>
          <w:ilvl w:val="0"/>
          <w:numId w:val="17"/>
        </w:numPr>
        <w:spacing w:after="0" w:line="240" w:lineRule="auto"/>
        <w:rPr>
          <w:rFonts w:ascii="Tahoma" w:hAnsi="Tahoma" w:cs="Tahoma"/>
          <w:sz w:val="20"/>
          <w:szCs w:val="20"/>
        </w:rPr>
      </w:pPr>
      <w:r>
        <w:rPr>
          <w:rFonts w:ascii="Tahoma" w:hAnsi="Tahoma" w:cs="Tahoma"/>
          <w:sz w:val="20"/>
          <w:szCs w:val="20"/>
        </w:rPr>
        <w:t>Gewijzigde reglementen Raad van Bestuur</w:t>
      </w:r>
    </w:p>
    <w:p w:rsidR="009550C1" w:rsidRDefault="009550C1" w:rsidP="009550C1">
      <w:pPr>
        <w:pStyle w:val="Lijstalinea"/>
        <w:numPr>
          <w:ilvl w:val="0"/>
          <w:numId w:val="17"/>
        </w:numPr>
        <w:spacing w:after="0" w:line="240" w:lineRule="auto"/>
        <w:rPr>
          <w:rFonts w:ascii="Tahoma" w:hAnsi="Tahoma" w:cs="Tahoma"/>
          <w:sz w:val="20"/>
          <w:szCs w:val="20"/>
        </w:rPr>
      </w:pPr>
      <w:r>
        <w:rPr>
          <w:rFonts w:ascii="Tahoma" w:hAnsi="Tahoma" w:cs="Tahoma"/>
          <w:sz w:val="20"/>
          <w:szCs w:val="20"/>
        </w:rPr>
        <w:t xml:space="preserve">Profiel te werven </w:t>
      </w:r>
      <w:r w:rsidR="00A4228B">
        <w:rPr>
          <w:rFonts w:ascii="Tahoma" w:hAnsi="Tahoma" w:cs="Tahoma"/>
          <w:sz w:val="20"/>
          <w:szCs w:val="20"/>
        </w:rPr>
        <w:t>lid Raad van Toezicht</w:t>
      </w:r>
    </w:p>
    <w:p w:rsidR="00501BC6" w:rsidRDefault="00501BC6" w:rsidP="009550C1">
      <w:pPr>
        <w:pStyle w:val="Lijstalinea"/>
        <w:numPr>
          <w:ilvl w:val="0"/>
          <w:numId w:val="17"/>
        </w:numPr>
        <w:spacing w:after="0" w:line="240" w:lineRule="auto"/>
        <w:rPr>
          <w:rFonts w:ascii="Tahoma" w:hAnsi="Tahoma" w:cs="Tahoma"/>
          <w:sz w:val="20"/>
          <w:szCs w:val="20"/>
        </w:rPr>
      </w:pPr>
      <w:r>
        <w:rPr>
          <w:rFonts w:ascii="Tahoma" w:hAnsi="Tahoma" w:cs="Tahoma"/>
          <w:sz w:val="20"/>
          <w:szCs w:val="20"/>
        </w:rPr>
        <w:t>Benoeming de heer E.H.C van der Laan als lid van de Raad van Toezicht</w:t>
      </w:r>
    </w:p>
    <w:p w:rsidR="00501BC6" w:rsidRDefault="00501BC6" w:rsidP="009550C1">
      <w:pPr>
        <w:pStyle w:val="Lijstalinea"/>
        <w:numPr>
          <w:ilvl w:val="0"/>
          <w:numId w:val="17"/>
        </w:numPr>
        <w:spacing w:after="0" w:line="240" w:lineRule="auto"/>
        <w:rPr>
          <w:rFonts w:ascii="Tahoma" w:hAnsi="Tahoma" w:cs="Tahoma"/>
          <w:sz w:val="20"/>
          <w:szCs w:val="20"/>
        </w:rPr>
      </w:pPr>
      <w:r>
        <w:rPr>
          <w:rFonts w:ascii="Tahoma" w:hAnsi="Tahoma" w:cs="Tahoma"/>
          <w:sz w:val="20"/>
          <w:szCs w:val="20"/>
        </w:rPr>
        <w:t>Herbenoeming de heer B.M. Arnold als voorzitter Raad van Toezicht</w:t>
      </w:r>
    </w:p>
    <w:p w:rsidR="009550C1" w:rsidRDefault="009550C1" w:rsidP="009550C1">
      <w:pPr>
        <w:rPr>
          <w:rFonts w:ascii="Tahoma" w:hAnsi="Tahoma" w:cs="Tahoma"/>
        </w:rPr>
      </w:pPr>
    </w:p>
    <w:p w:rsidR="009550C1" w:rsidRDefault="009550C1" w:rsidP="009550C1">
      <w:pPr>
        <w:rPr>
          <w:rFonts w:ascii="Tahoma" w:hAnsi="Tahoma" w:cs="Tahoma"/>
        </w:rPr>
      </w:pPr>
    </w:p>
    <w:p w:rsidR="009550C1" w:rsidRPr="00BD1643" w:rsidRDefault="009550C1" w:rsidP="009550C1">
      <w:pPr>
        <w:pStyle w:val="Lijstalinea"/>
        <w:numPr>
          <w:ilvl w:val="0"/>
          <w:numId w:val="16"/>
        </w:numPr>
        <w:spacing w:after="0" w:line="240" w:lineRule="auto"/>
        <w:rPr>
          <w:rFonts w:ascii="Tahoma" w:hAnsi="Tahoma" w:cs="Tahoma"/>
          <w:b/>
          <w:sz w:val="20"/>
          <w:szCs w:val="20"/>
        </w:rPr>
      </w:pPr>
      <w:r w:rsidRPr="00BD1643">
        <w:rPr>
          <w:rFonts w:ascii="Tahoma" w:hAnsi="Tahoma" w:cs="Tahoma"/>
          <w:b/>
          <w:sz w:val="20"/>
          <w:szCs w:val="20"/>
        </w:rPr>
        <w:t>Permanente ontwikkeling professionaliteit en deskundigheid</w:t>
      </w:r>
    </w:p>
    <w:p w:rsidR="009550C1" w:rsidRPr="000F5246" w:rsidRDefault="009550C1" w:rsidP="009550C1">
      <w:pPr>
        <w:rPr>
          <w:rFonts w:ascii="Tahoma" w:hAnsi="Tahoma" w:cs="Tahoma"/>
        </w:rPr>
      </w:pPr>
    </w:p>
    <w:p w:rsidR="009550C1" w:rsidRPr="00511D03" w:rsidRDefault="009550C1" w:rsidP="009550C1">
      <w:pPr>
        <w:rPr>
          <w:rFonts w:ascii="Tahoma" w:hAnsi="Tahoma" w:cs="Tahoma"/>
          <w:u w:val="single"/>
        </w:rPr>
      </w:pPr>
      <w:r w:rsidRPr="00511D03">
        <w:rPr>
          <w:rFonts w:ascii="Tahoma" w:hAnsi="Tahoma" w:cs="Tahoma"/>
          <w:u w:val="single"/>
        </w:rPr>
        <w:t>Jaarlijkse evaluatie van de Raad van Bestuur door de Raad van Toezicht:</w:t>
      </w:r>
    </w:p>
    <w:p w:rsidR="009550C1" w:rsidRDefault="002A39A6" w:rsidP="009550C1">
      <w:pPr>
        <w:rPr>
          <w:rFonts w:ascii="Tahoma" w:hAnsi="Tahoma" w:cs="Tahoma"/>
        </w:rPr>
      </w:pPr>
      <w:r>
        <w:rPr>
          <w:rFonts w:ascii="Tahoma" w:hAnsi="Tahoma" w:cs="Tahoma"/>
        </w:rPr>
        <w:t>De remuneratiecommissie heeft een</w:t>
      </w:r>
      <w:r w:rsidR="009550C1">
        <w:rPr>
          <w:rFonts w:ascii="Tahoma" w:hAnsi="Tahoma" w:cs="Tahoma"/>
        </w:rPr>
        <w:t xml:space="preserve"> evaluatie</w:t>
      </w:r>
      <w:r>
        <w:rPr>
          <w:rFonts w:ascii="Tahoma" w:hAnsi="Tahoma" w:cs="Tahoma"/>
        </w:rPr>
        <w:t>gesprek gevoerd</w:t>
      </w:r>
      <w:r w:rsidR="009550C1">
        <w:rPr>
          <w:rFonts w:ascii="Tahoma" w:hAnsi="Tahoma" w:cs="Tahoma"/>
        </w:rPr>
        <w:t xml:space="preserve"> </w:t>
      </w:r>
      <w:r>
        <w:rPr>
          <w:rFonts w:ascii="Tahoma" w:hAnsi="Tahoma" w:cs="Tahoma"/>
        </w:rPr>
        <w:t>met</w:t>
      </w:r>
      <w:r w:rsidR="009550C1">
        <w:rPr>
          <w:rFonts w:ascii="Tahoma" w:hAnsi="Tahoma" w:cs="Tahoma"/>
        </w:rPr>
        <w:t xml:space="preserve"> de Raad</w:t>
      </w:r>
      <w:r>
        <w:rPr>
          <w:rFonts w:ascii="Tahoma" w:hAnsi="Tahoma" w:cs="Tahoma"/>
        </w:rPr>
        <w:t xml:space="preserve"> van Bestuur</w:t>
      </w:r>
      <w:r w:rsidR="009550C1">
        <w:rPr>
          <w:rFonts w:ascii="Tahoma" w:hAnsi="Tahoma" w:cs="Tahoma"/>
        </w:rPr>
        <w:t>.</w:t>
      </w:r>
    </w:p>
    <w:p w:rsidR="009550C1" w:rsidRDefault="009550C1" w:rsidP="009550C1">
      <w:pPr>
        <w:rPr>
          <w:rFonts w:ascii="Tahoma" w:hAnsi="Tahoma" w:cs="Tahoma"/>
        </w:rPr>
      </w:pPr>
    </w:p>
    <w:p w:rsidR="009550C1" w:rsidRPr="00511D03" w:rsidRDefault="009550C1" w:rsidP="009550C1">
      <w:pPr>
        <w:rPr>
          <w:rFonts w:ascii="Tahoma" w:hAnsi="Tahoma" w:cs="Tahoma"/>
          <w:u w:val="single"/>
        </w:rPr>
      </w:pPr>
      <w:r w:rsidRPr="00511D03">
        <w:rPr>
          <w:rFonts w:ascii="Tahoma" w:hAnsi="Tahoma" w:cs="Tahoma"/>
          <w:u w:val="single"/>
        </w:rPr>
        <w:t>Evaluatie Raad van Toezicht:</w:t>
      </w:r>
    </w:p>
    <w:p w:rsidR="009550C1" w:rsidRDefault="009550C1" w:rsidP="009550C1">
      <w:pPr>
        <w:rPr>
          <w:rFonts w:ascii="Tahoma" w:hAnsi="Tahoma" w:cs="Tahoma"/>
        </w:rPr>
      </w:pPr>
      <w:r>
        <w:rPr>
          <w:rFonts w:ascii="Tahoma" w:hAnsi="Tahoma" w:cs="Tahoma"/>
        </w:rPr>
        <w:t xml:space="preserve">De Raad van Toezicht heeft in </w:t>
      </w:r>
      <w:r w:rsidR="002A39A6">
        <w:rPr>
          <w:rFonts w:ascii="Tahoma" w:hAnsi="Tahoma" w:cs="Tahoma"/>
        </w:rPr>
        <w:t>2019</w:t>
      </w:r>
      <w:r>
        <w:rPr>
          <w:rFonts w:ascii="Tahoma" w:hAnsi="Tahoma" w:cs="Tahoma"/>
        </w:rPr>
        <w:t xml:space="preserve"> het eigen functioneren geëvalueerd met ondersteuning van een onafhankelijke externe deskundige. Dit heeft geleid tot diverse afspraken waar in 20</w:t>
      </w:r>
      <w:r w:rsidR="002A39A6">
        <w:rPr>
          <w:rFonts w:ascii="Tahoma" w:hAnsi="Tahoma" w:cs="Tahoma"/>
        </w:rPr>
        <w:t>19</w:t>
      </w:r>
      <w:r>
        <w:rPr>
          <w:rFonts w:ascii="Tahoma" w:hAnsi="Tahoma" w:cs="Tahoma"/>
        </w:rPr>
        <w:t xml:space="preserve"> uitvoering aan is gegeven. Aan het einde van iedere vergadering reflecteren de vergaderdeel</w:t>
      </w:r>
      <w:r w:rsidR="00390478">
        <w:rPr>
          <w:rFonts w:ascii="Tahoma" w:hAnsi="Tahoma" w:cs="Tahoma"/>
        </w:rPr>
        <w:softHyphen/>
      </w:r>
      <w:r>
        <w:rPr>
          <w:rFonts w:ascii="Tahoma" w:hAnsi="Tahoma" w:cs="Tahoma"/>
        </w:rPr>
        <w:t xml:space="preserve">nemers op de gang van zaken tijdens de vergadering. Daar waar wenselijk wordt bijgestuurd. </w:t>
      </w:r>
    </w:p>
    <w:p w:rsidR="009550C1" w:rsidRDefault="009550C1" w:rsidP="009550C1">
      <w:pPr>
        <w:rPr>
          <w:rFonts w:ascii="Tahoma" w:hAnsi="Tahoma" w:cs="Tahoma"/>
        </w:rPr>
      </w:pPr>
    </w:p>
    <w:p w:rsidR="009550C1" w:rsidRPr="00511D03" w:rsidRDefault="009550C1" w:rsidP="009550C1">
      <w:pPr>
        <w:rPr>
          <w:rFonts w:ascii="Tahoma" w:hAnsi="Tahoma" w:cs="Tahoma"/>
          <w:u w:val="single"/>
        </w:rPr>
      </w:pPr>
      <w:r w:rsidRPr="00511D03">
        <w:rPr>
          <w:rFonts w:ascii="Tahoma" w:hAnsi="Tahoma" w:cs="Tahoma"/>
          <w:u w:val="single"/>
        </w:rPr>
        <w:t>Scholings- en ontwikkelprogramma:</w:t>
      </w:r>
    </w:p>
    <w:p w:rsidR="009550C1" w:rsidRDefault="009550C1" w:rsidP="009550C1">
      <w:pPr>
        <w:rPr>
          <w:rFonts w:ascii="Tahoma" w:hAnsi="Tahoma" w:cs="Tahoma"/>
        </w:rPr>
      </w:pPr>
      <w:r>
        <w:rPr>
          <w:rFonts w:ascii="Tahoma" w:hAnsi="Tahoma" w:cs="Tahoma"/>
        </w:rPr>
        <w:t xml:space="preserve">Het scholings- en ontwikkelprogramma is onderverdeeld in collectieve permanente educatie en individuele persoonlijke educatie. Voor de individuele educatie is door enkele leden gebruik gemaakt van het scholingsaanbod van de NVTZ. De collectieve educatie </w:t>
      </w:r>
      <w:r w:rsidR="002A39A6">
        <w:rPr>
          <w:rFonts w:ascii="Tahoma" w:hAnsi="Tahoma" w:cs="Tahoma"/>
        </w:rPr>
        <w:t>heeft</w:t>
      </w:r>
      <w:r>
        <w:rPr>
          <w:rFonts w:ascii="Tahoma" w:hAnsi="Tahoma" w:cs="Tahoma"/>
        </w:rPr>
        <w:t xml:space="preserve"> in 2019 </w:t>
      </w:r>
      <w:r w:rsidR="002A39A6">
        <w:rPr>
          <w:rFonts w:ascii="Tahoma" w:hAnsi="Tahoma" w:cs="Tahoma"/>
        </w:rPr>
        <w:t>geen</w:t>
      </w:r>
      <w:r>
        <w:rPr>
          <w:rFonts w:ascii="Tahoma" w:hAnsi="Tahoma" w:cs="Tahoma"/>
        </w:rPr>
        <w:t xml:space="preserve"> aandacht </w:t>
      </w:r>
      <w:r w:rsidR="002A39A6">
        <w:rPr>
          <w:rFonts w:ascii="Tahoma" w:hAnsi="Tahoma" w:cs="Tahoma"/>
        </w:rPr>
        <w:t>gehad</w:t>
      </w:r>
      <w:r>
        <w:rPr>
          <w:rFonts w:ascii="Tahoma" w:hAnsi="Tahoma" w:cs="Tahoma"/>
        </w:rPr>
        <w:t>.</w:t>
      </w:r>
    </w:p>
    <w:p w:rsidR="0024625D" w:rsidRDefault="0024625D" w:rsidP="009550C1">
      <w:pPr>
        <w:rPr>
          <w:rFonts w:ascii="Tahoma" w:hAnsi="Tahoma" w:cs="Tahoma"/>
        </w:rPr>
      </w:pPr>
    </w:p>
    <w:p w:rsidR="002F7212" w:rsidRPr="000F5246" w:rsidRDefault="002F7212" w:rsidP="009550C1">
      <w:pPr>
        <w:rPr>
          <w:rFonts w:ascii="Tahoma" w:hAnsi="Tahoma" w:cs="Tahoma"/>
        </w:rPr>
      </w:pPr>
    </w:p>
    <w:p w:rsidR="009550C1" w:rsidRDefault="009550C1"/>
    <w:p w:rsidR="002E0557" w:rsidRDefault="002E0557" w:rsidP="005C04CD">
      <w:pPr>
        <w:pStyle w:val="Koptekst"/>
        <w:tabs>
          <w:tab w:val="clear" w:pos="4536"/>
          <w:tab w:val="clear" w:pos="9072"/>
        </w:tabs>
        <w:rPr>
          <w:szCs w:val="20"/>
        </w:rPr>
        <w:sectPr w:rsidR="002E0557" w:rsidSect="004E7E74">
          <w:headerReference w:type="even" r:id="rId8"/>
          <w:headerReference w:type="default" r:id="rId9"/>
          <w:footerReference w:type="even" r:id="rId10"/>
          <w:footerReference w:type="default" r:id="rId11"/>
          <w:headerReference w:type="first" r:id="rId12"/>
          <w:footerReference w:type="first" r:id="rId13"/>
          <w:type w:val="continuous"/>
          <w:pgSz w:w="11906" w:h="16838"/>
          <w:pgMar w:top="2722" w:right="1418" w:bottom="2041" w:left="1985" w:header="709" w:footer="709" w:gutter="0"/>
          <w:cols w:space="708"/>
          <w:titlePg/>
          <w:docGrid w:linePitch="360"/>
        </w:sectPr>
      </w:pPr>
    </w:p>
    <w:p w:rsidR="00F33194" w:rsidRDefault="00F33194" w:rsidP="002F7212">
      <w:pPr>
        <w:pStyle w:val="Normaal"/>
      </w:pPr>
    </w:p>
    <w:sectPr w:rsidR="00F33194" w:rsidSect="004E7E74">
      <w:headerReference w:type="default" r:id="rId14"/>
      <w:footerReference w:type="default" r:id="rId15"/>
      <w:type w:val="continuous"/>
      <w:pgSz w:w="11906" w:h="16838"/>
      <w:pgMar w:top="2722" w:right="1418" w:bottom="2041" w:left="1985" w:header="709"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0C1" w:rsidRDefault="009550C1">
      <w:pPr>
        <w:pStyle w:val="Normaal"/>
      </w:pPr>
      <w:r>
        <w:separator/>
      </w:r>
    </w:p>
  </w:endnote>
  <w:endnote w:type="continuationSeparator" w:id="0">
    <w:p w:rsidR="009550C1" w:rsidRDefault="009550C1">
      <w:pPr>
        <w:pStyle w:val="Norma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dale WT">
    <w:altName w:val="Arial Unicode MS"/>
    <w:panose1 w:val="00000000000000000000"/>
    <w:charset w:val="80"/>
    <w:family w:val="swiss"/>
    <w:notTrueType/>
    <w:pitch w:val="variable"/>
    <w:sig w:usb0="00000001" w:usb1="08070000" w:usb2="00000010" w:usb3="00000000" w:csb0="00020000" w:csb1="00000000"/>
  </w:font>
  <w:font w:name="Tahoma-Bold">
    <w:altName w:val="Arial Unicode MS"/>
    <w:charset w:val="00"/>
    <w:family w:val="auto"/>
    <w:pitch w:val="variable"/>
    <w:sig w:usb0="00000000"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0B9" w:rsidRDefault="00AF20B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F01" w:rsidRDefault="00D41013">
    <w:pPr>
      <w:pStyle w:val="Voettekst"/>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-266700</wp:posOffset>
              </wp:positionV>
              <wp:extent cx="5746750" cy="344805"/>
              <wp:effectExtent l="0" t="0" r="0" b="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34480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9F3F01" w:rsidRPr="000B0DC7" w:rsidRDefault="009F3F01" w:rsidP="000B0DC7">
                          <w:pPr>
                            <w:pStyle w:val="SZGVoettekstimprin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9" o:spid="_x0000_s1026" type="#_x0000_t202" style="position:absolute;margin-left:0;margin-top:-21pt;width:452.5pt;height:2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" filled="f" stroked="f">
              <v:path arrowok="t"/>
              <v:textbox>
                <w:txbxContent>
                  <w:p w:rsidR="009F3F01" w:rsidRPr="000B0DC7" w:rsidRDefault="009F3F01" w:rsidP="000B0DC7">
                    <w:pPr>
                      <w:pStyle w:val="SZGVoettekstimprint"/>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0B9" w:rsidRDefault="00AF20B9">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DD3" w:rsidRDefault="00D41013">
    <w:pPr>
      <w:pStyle w:val="Voettekst"/>
    </w:pP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-266700</wp:posOffset>
              </wp:positionV>
              <wp:extent cx="5746750" cy="344805"/>
              <wp:effectExtent l="0" t="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34480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CA4DD3" w:rsidRPr="004E7E74" w:rsidRDefault="00CA4DD3" w:rsidP="004E7E74">
                          <w:pPr>
                            <w:pStyle w:val="SZGVoettekstimprin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4" o:spid="_x0000_s1027" type="#_x0000_t202" style="position:absolute;margin-left:0;margin-top:-21pt;width:452.5pt;height:2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" filled="f" stroked="f">
              <v:path arrowok="t"/>
              <v:textbox>
                <w:txbxContent>
                  <w:p w:rsidR="00CA4DD3" w:rsidRPr="004E7E74" w:rsidRDefault="00CA4DD3" w:rsidP="004E7E74">
                    <w:pPr>
                      <w:pStyle w:val="SZGVoettekstimprint"/>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0C1" w:rsidRDefault="009550C1">
      <w:pPr>
        <w:pStyle w:val="Normaal"/>
      </w:pPr>
      <w:r>
        <w:separator/>
      </w:r>
    </w:p>
  </w:footnote>
  <w:footnote w:type="continuationSeparator" w:id="0">
    <w:p w:rsidR="009550C1" w:rsidRDefault="009550C1">
      <w:pPr>
        <w:pStyle w:val="Normaal"/>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0B9" w:rsidRDefault="00AF20B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F01" w:rsidRDefault="00D41013" w:rsidP="00B6241A">
    <w:pPr>
      <w:pStyle w:val="Koptekst"/>
      <w:tabs>
        <w:tab w:val="clear" w:pos="4536"/>
        <w:tab w:val="clear" w:pos="9072"/>
        <w:tab w:val="left" w:pos="3820"/>
      </w:tabs>
    </w:pPr>
    <w:r>
      <w:rPr>
        <w:noProof/>
      </w:rPr>
      <w:drawing>
        <wp:anchor distT="0" distB="0" distL="114300" distR="114300" simplePos="0" relativeHeight="251656704" behindDoc="1" locked="1" layoutInCell="1" allowOverlap="1">
          <wp:simplePos x="0" y="0"/>
          <wp:positionH relativeFrom="page">
            <wp:align>left</wp:align>
          </wp:positionH>
          <wp:positionV relativeFrom="page">
            <wp:align>top</wp:align>
          </wp:positionV>
          <wp:extent cx="7555865" cy="10691495"/>
          <wp:effectExtent l="0" t="0" r="6985"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82C" w:rsidRDefault="00D41013">
    <w:pPr>
      <w:pStyle w:val="Koptekst"/>
    </w:pPr>
    <w:r>
      <w:rPr>
        <w:noProof/>
      </w:rPr>
      <w:drawing>
        <wp:anchor distT="0" distB="0" distL="114300" distR="114300" simplePos="0" relativeHeight="251657728" behindDoc="1" locked="1" layoutInCell="1" allowOverlap="1">
          <wp:simplePos x="0" y="0"/>
          <wp:positionH relativeFrom="page">
            <wp:align>left</wp:align>
          </wp:positionH>
          <wp:positionV relativeFrom="page">
            <wp:align>top</wp:align>
          </wp:positionV>
          <wp:extent cx="7595870" cy="10739755"/>
          <wp:effectExtent l="0" t="0" r="5080" b="4445"/>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7397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DD3" w:rsidRDefault="00D41013" w:rsidP="00B6241A">
    <w:pPr>
      <w:pStyle w:val="Koptekst"/>
      <w:tabs>
        <w:tab w:val="clear" w:pos="4536"/>
        <w:tab w:val="clear" w:pos="9072"/>
        <w:tab w:val="left" w:pos="3820"/>
      </w:tabs>
    </w:pPr>
    <w:r>
      <w:rPr>
        <w:noProof/>
      </w:rPr>
      <w:drawing>
        <wp:anchor distT="0" distB="0" distL="114300" distR="114300" simplePos="0" relativeHeight="251658752" behindDoc="1" locked="1" layoutInCell="1" allowOverlap="1">
          <wp:simplePos x="0" y="0"/>
          <wp:positionH relativeFrom="page">
            <wp:align>left</wp:align>
          </wp:positionH>
          <wp:positionV relativeFrom="page">
            <wp:align>top</wp:align>
          </wp:positionV>
          <wp:extent cx="7555230" cy="10682605"/>
          <wp:effectExtent l="0" t="0" r="7620" b="4445"/>
          <wp:wrapNone/>
          <wp:docPr id="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826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7DCD3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AE475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4C42E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BC467C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D1E90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E9ECE2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6BA47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B14C2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1F43E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1AB2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5CA98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A3E36"/>
    <w:multiLevelType w:val="multilevel"/>
    <w:tmpl w:val="BDA84F98"/>
    <w:lvl w:ilvl="0">
      <w:start w:val="1"/>
      <w:numFmt w:val="bullet"/>
      <w:lvlText w:val=""/>
      <w:lvlJc w:val="left"/>
      <w:pPr>
        <w:ind w:left="284" w:hanging="284"/>
      </w:pPr>
      <w:rPr>
        <w:rFonts w:ascii="Symbol" w:hAnsi="Symbol" w:hint="default"/>
        <w:color w:val="D640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8A35A7B"/>
    <w:multiLevelType w:val="hybridMultilevel"/>
    <w:tmpl w:val="B5FACFB0"/>
    <w:lvl w:ilvl="0" w:tplc="AE103DDC">
      <w:start w:val="1"/>
      <w:numFmt w:val="decimal"/>
      <w:pStyle w:val="SZGNormaalOLimprint"/>
      <w:lvlText w:val="%1."/>
      <w:lvlJc w:val="left"/>
      <w:pPr>
        <w:ind w:left="284" w:hanging="284"/>
      </w:pPr>
      <w:rPr>
        <w:rFonts w:hint="default"/>
        <w:color w:val="DB006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9B11FB"/>
    <w:multiLevelType w:val="hybridMultilevel"/>
    <w:tmpl w:val="E272D5C6"/>
    <w:lvl w:ilvl="0" w:tplc="28C2DF54">
      <w:start w:val="1"/>
      <w:numFmt w:val="bullet"/>
      <w:pStyle w:val="SZGNormaalULimprint"/>
      <w:lvlText w:val=""/>
      <w:lvlJc w:val="left"/>
      <w:pPr>
        <w:ind w:left="284" w:hanging="284"/>
      </w:pPr>
      <w:rPr>
        <w:rFonts w:ascii="Symbol" w:hAnsi="Symbol" w:hint="default"/>
        <w:color w:val="D640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247D4"/>
    <w:multiLevelType w:val="hybridMultilevel"/>
    <w:tmpl w:val="5CD27E8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5B5E6988"/>
    <w:multiLevelType w:val="hybridMultilevel"/>
    <w:tmpl w:val="CB5C34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FD05AD7"/>
    <w:multiLevelType w:val="hybridMultilevel"/>
    <w:tmpl w:val="41E429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3"/>
  </w:num>
  <w:num w:numId="4">
    <w:abstractNumId w:val="12"/>
    <w:lvlOverride w:ilvl="0">
      <w:startOverride w:val="1"/>
    </w:lvlOverride>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defaultTabStop w:val="709"/>
  <w:hyphenationZone w:val="425"/>
  <w:drawingGridHorizontalSpacing w:val="181"/>
  <w:drawingGridVerticalSpacing w:val="181"/>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013"/>
    <w:rsid w:val="0000538F"/>
    <w:rsid w:val="00010959"/>
    <w:rsid w:val="00011EE1"/>
    <w:rsid w:val="0005581F"/>
    <w:rsid w:val="00090276"/>
    <w:rsid w:val="000B0DC7"/>
    <w:rsid w:val="000F2C2E"/>
    <w:rsid w:val="00107635"/>
    <w:rsid w:val="00113AAA"/>
    <w:rsid w:val="00126F01"/>
    <w:rsid w:val="0014140D"/>
    <w:rsid w:val="00146356"/>
    <w:rsid w:val="0017708C"/>
    <w:rsid w:val="00187788"/>
    <w:rsid w:val="001A1ECF"/>
    <w:rsid w:val="001A2881"/>
    <w:rsid w:val="001A47AD"/>
    <w:rsid w:val="00211297"/>
    <w:rsid w:val="0024625D"/>
    <w:rsid w:val="00266AA3"/>
    <w:rsid w:val="0027537C"/>
    <w:rsid w:val="00280EA5"/>
    <w:rsid w:val="00292F1E"/>
    <w:rsid w:val="002A39A6"/>
    <w:rsid w:val="002A3E88"/>
    <w:rsid w:val="002C4FCA"/>
    <w:rsid w:val="002D1E4C"/>
    <w:rsid w:val="002D21A2"/>
    <w:rsid w:val="002D37A2"/>
    <w:rsid w:val="002E0557"/>
    <w:rsid w:val="002F7212"/>
    <w:rsid w:val="00302E2D"/>
    <w:rsid w:val="00317549"/>
    <w:rsid w:val="003424A1"/>
    <w:rsid w:val="00352AAA"/>
    <w:rsid w:val="0037506A"/>
    <w:rsid w:val="00390478"/>
    <w:rsid w:val="003B664A"/>
    <w:rsid w:val="003F0DB7"/>
    <w:rsid w:val="003F1C5C"/>
    <w:rsid w:val="00400BAC"/>
    <w:rsid w:val="004117AA"/>
    <w:rsid w:val="00437CF5"/>
    <w:rsid w:val="004432FA"/>
    <w:rsid w:val="00445869"/>
    <w:rsid w:val="004B08C0"/>
    <w:rsid w:val="004D0E87"/>
    <w:rsid w:val="004E7E74"/>
    <w:rsid w:val="00501BC6"/>
    <w:rsid w:val="00514190"/>
    <w:rsid w:val="00531D0A"/>
    <w:rsid w:val="00550BFE"/>
    <w:rsid w:val="00566AC0"/>
    <w:rsid w:val="00570DA7"/>
    <w:rsid w:val="005A37EC"/>
    <w:rsid w:val="005A6EA7"/>
    <w:rsid w:val="005B2ED9"/>
    <w:rsid w:val="005B4741"/>
    <w:rsid w:val="005B6A40"/>
    <w:rsid w:val="005B7306"/>
    <w:rsid w:val="005C04CD"/>
    <w:rsid w:val="005C4FBB"/>
    <w:rsid w:val="005D6DF1"/>
    <w:rsid w:val="00627427"/>
    <w:rsid w:val="00627575"/>
    <w:rsid w:val="006343D7"/>
    <w:rsid w:val="006361BB"/>
    <w:rsid w:val="006624AB"/>
    <w:rsid w:val="00666E8A"/>
    <w:rsid w:val="00671411"/>
    <w:rsid w:val="00677974"/>
    <w:rsid w:val="006B64AC"/>
    <w:rsid w:val="006C50C8"/>
    <w:rsid w:val="006E3F9C"/>
    <w:rsid w:val="006F30A7"/>
    <w:rsid w:val="007026F1"/>
    <w:rsid w:val="007144F2"/>
    <w:rsid w:val="00715256"/>
    <w:rsid w:val="0072110C"/>
    <w:rsid w:val="00736246"/>
    <w:rsid w:val="00763E15"/>
    <w:rsid w:val="0080583E"/>
    <w:rsid w:val="00822D8C"/>
    <w:rsid w:val="00842A73"/>
    <w:rsid w:val="00854205"/>
    <w:rsid w:val="008674E5"/>
    <w:rsid w:val="00870E2C"/>
    <w:rsid w:val="00883861"/>
    <w:rsid w:val="00885DE7"/>
    <w:rsid w:val="00887C71"/>
    <w:rsid w:val="0089128A"/>
    <w:rsid w:val="008919A2"/>
    <w:rsid w:val="008B1EA4"/>
    <w:rsid w:val="008B22E4"/>
    <w:rsid w:val="008B655A"/>
    <w:rsid w:val="008C3B7E"/>
    <w:rsid w:val="008D406D"/>
    <w:rsid w:val="008E3DB2"/>
    <w:rsid w:val="008F0B47"/>
    <w:rsid w:val="008F3CF2"/>
    <w:rsid w:val="009117E8"/>
    <w:rsid w:val="00920E49"/>
    <w:rsid w:val="009550C1"/>
    <w:rsid w:val="009619E8"/>
    <w:rsid w:val="009B6F38"/>
    <w:rsid w:val="009B74F5"/>
    <w:rsid w:val="009D4323"/>
    <w:rsid w:val="009F3F01"/>
    <w:rsid w:val="00A3034F"/>
    <w:rsid w:val="00A4228B"/>
    <w:rsid w:val="00A45D55"/>
    <w:rsid w:val="00A47BAB"/>
    <w:rsid w:val="00A85D52"/>
    <w:rsid w:val="00A863E5"/>
    <w:rsid w:val="00A96030"/>
    <w:rsid w:val="00AE0898"/>
    <w:rsid w:val="00AE1716"/>
    <w:rsid w:val="00AF20B9"/>
    <w:rsid w:val="00AF4EDD"/>
    <w:rsid w:val="00B45E3D"/>
    <w:rsid w:val="00B6241A"/>
    <w:rsid w:val="00B76B5C"/>
    <w:rsid w:val="00B8101A"/>
    <w:rsid w:val="00B9689D"/>
    <w:rsid w:val="00BB3472"/>
    <w:rsid w:val="00BC1732"/>
    <w:rsid w:val="00BD2662"/>
    <w:rsid w:val="00BE4245"/>
    <w:rsid w:val="00BE6CD6"/>
    <w:rsid w:val="00C10913"/>
    <w:rsid w:val="00C3169F"/>
    <w:rsid w:val="00C34635"/>
    <w:rsid w:val="00C874B3"/>
    <w:rsid w:val="00CA4DD3"/>
    <w:rsid w:val="00CC3003"/>
    <w:rsid w:val="00CC555A"/>
    <w:rsid w:val="00CD57DC"/>
    <w:rsid w:val="00D05357"/>
    <w:rsid w:val="00D27E55"/>
    <w:rsid w:val="00D34DCC"/>
    <w:rsid w:val="00D41013"/>
    <w:rsid w:val="00D626C3"/>
    <w:rsid w:val="00D706C7"/>
    <w:rsid w:val="00D92DAA"/>
    <w:rsid w:val="00D96BC8"/>
    <w:rsid w:val="00DE2E0B"/>
    <w:rsid w:val="00DF1CCA"/>
    <w:rsid w:val="00DF2AA2"/>
    <w:rsid w:val="00DF45CD"/>
    <w:rsid w:val="00DF4B31"/>
    <w:rsid w:val="00E020F4"/>
    <w:rsid w:val="00E127AA"/>
    <w:rsid w:val="00E37F22"/>
    <w:rsid w:val="00EB2163"/>
    <w:rsid w:val="00ED182C"/>
    <w:rsid w:val="00EE5985"/>
    <w:rsid w:val="00F21486"/>
    <w:rsid w:val="00F2716E"/>
    <w:rsid w:val="00F33194"/>
    <w:rsid w:val="00F44185"/>
    <w:rsid w:val="00F50073"/>
    <w:rsid w:val="00F8316F"/>
    <w:rsid w:val="00FD42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
    <w:name w:val="Normaal"/>
    <w:qFormat/>
    <w:rsid w:val="002A3E88"/>
    <w:pPr>
      <w:spacing w:line="280" w:lineRule="atLeast"/>
    </w:pPr>
    <w:rPr>
      <w:rFonts w:ascii="Tahoma" w:eastAsia="Andale WT" w:hAnsi="Tahoma"/>
      <w:szCs w:val="24"/>
    </w:rPr>
  </w:style>
  <w:style w:type="paragraph" w:styleId="Documentstructuur">
    <w:name w:val="Document Map"/>
    <w:basedOn w:val="Normaal"/>
    <w:semiHidden/>
    <w:pPr>
      <w:shd w:val="clear" w:color="auto" w:fill="000080"/>
    </w:pPr>
    <w:rPr>
      <w:rFonts w:cs="Tahoma"/>
      <w:szCs w:val="20"/>
    </w:rPr>
  </w:style>
  <w:style w:type="paragraph" w:styleId="Koptekst">
    <w:name w:val="header"/>
    <w:basedOn w:val="Normaal"/>
    <w:pPr>
      <w:tabs>
        <w:tab w:val="center" w:pos="4536"/>
        <w:tab w:val="right" w:pos="9072"/>
      </w:tabs>
    </w:pPr>
  </w:style>
  <w:style w:type="paragraph" w:styleId="Voettekst">
    <w:name w:val="footer"/>
    <w:basedOn w:val="Normaal"/>
    <w:pPr>
      <w:tabs>
        <w:tab w:val="center" w:pos="4536"/>
        <w:tab w:val="right" w:pos="9072"/>
      </w:tabs>
    </w:pPr>
  </w:style>
  <w:style w:type="paragraph" w:styleId="Plattetekst">
    <w:name w:val="Body Text"/>
    <w:basedOn w:val="Normaal"/>
    <w:link w:val="PlattetekstChar"/>
    <w:rPr>
      <w:rFonts w:ascii="Andale WT" w:hAnsi="Andale WT"/>
      <w:lang w:val="x-none" w:eastAsia="x-none"/>
    </w:rPr>
  </w:style>
  <w:style w:type="character" w:customStyle="1" w:styleId="PlattetekstChar">
    <w:name w:val="Platte tekst Char"/>
    <w:link w:val="Plattetekst"/>
    <w:rsid w:val="00107635"/>
    <w:rPr>
      <w:rFonts w:ascii="Andale WT" w:eastAsia="Andale WT" w:hAnsi="Andale WT" w:cs="Andale WT"/>
      <w:szCs w:val="24"/>
    </w:rPr>
  </w:style>
  <w:style w:type="paragraph" w:styleId="Plattetekst2">
    <w:name w:val="Body Text 2"/>
    <w:basedOn w:val="Normaal"/>
    <w:pPr>
      <w:spacing w:line="120" w:lineRule="auto"/>
    </w:pPr>
    <w:rPr>
      <w:sz w:val="18"/>
    </w:rPr>
  </w:style>
  <w:style w:type="character" w:styleId="Verwijzingopmerking">
    <w:name w:val="annotation reference"/>
    <w:semiHidden/>
    <w:rPr>
      <w:sz w:val="16"/>
      <w:szCs w:val="16"/>
    </w:rPr>
  </w:style>
  <w:style w:type="paragraph" w:styleId="Tekstopmerking">
    <w:name w:val="annotation text"/>
    <w:basedOn w:val="Normaal"/>
    <w:link w:val="TekstopmerkingChar"/>
    <w:semiHidden/>
    <w:rPr>
      <w:szCs w:val="20"/>
      <w:lang w:val="x-none" w:eastAsia="x-none"/>
    </w:rPr>
  </w:style>
  <w:style w:type="character" w:customStyle="1" w:styleId="TekstopmerkingChar">
    <w:name w:val="Tekst opmerking Char"/>
    <w:link w:val="Tekstopmerking"/>
    <w:semiHidden/>
    <w:rsid w:val="00107635"/>
    <w:rPr>
      <w:rFonts w:ascii="Tahoma" w:eastAsia="Andale WT" w:hAnsi="Tahoma"/>
    </w:rPr>
  </w:style>
  <w:style w:type="paragraph" w:customStyle="1" w:styleId="StyleHeader9ptLinespacingMultiple075li">
    <w:name w:val="Style Header + 9 pt Line spacing:  Multiple 075 li"/>
    <w:basedOn w:val="Koptekst"/>
    <w:rsid w:val="00A96030"/>
    <w:pPr>
      <w:spacing w:line="360" w:lineRule="auto"/>
    </w:pPr>
    <w:rPr>
      <w:rFonts w:eastAsia="Times New Roman"/>
      <w:sz w:val="18"/>
      <w:szCs w:val="20"/>
    </w:rPr>
  </w:style>
  <w:style w:type="paragraph" w:customStyle="1" w:styleId="StyleHeader9ptLinespacingMultiple075li1">
    <w:name w:val="Style Header + 9 pt Line spacing:  Multiple 075 li1"/>
    <w:basedOn w:val="Koptekst"/>
    <w:autoRedefine/>
    <w:rsid w:val="00A96030"/>
    <w:rPr>
      <w:rFonts w:eastAsia="Times New Roman"/>
      <w:sz w:val="18"/>
      <w:szCs w:val="20"/>
    </w:rPr>
  </w:style>
  <w:style w:type="paragraph" w:styleId="Ballontekst">
    <w:name w:val="Balloon Text"/>
    <w:basedOn w:val="Normaal"/>
    <w:semiHidden/>
    <w:rsid w:val="00146356"/>
    <w:rPr>
      <w:rFonts w:cs="Tahoma"/>
      <w:sz w:val="16"/>
      <w:szCs w:val="16"/>
    </w:rPr>
  </w:style>
  <w:style w:type="paragraph" w:customStyle="1" w:styleId="SZGNormaalimprint">
    <w:name w:val="SZG_Normaal (imprint)"/>
    <w:basedOn w:val="Normaal"/>
    <w:uiPriority w:val="99"/>
    <w:rsid w:val="002D37A2"/>
    <w:pPr>
      <w:widowControl w:val="0"/>
      <w:autoSpaceDE w:val="0"/>
      <w:autoSpaceDN w:val="0"/>
      <w:adjustRightInd w:val="0"/>
      <w:textAlignment w:val="center"/>
    </w:pPr>
    <w:rPr>
      <w:rFonts w:eastAsia="Times New Roman" w:cs="Tahoma"/>
      <w:color w:val="000000"/>
      <w:szCs w:val="20"/>
    </w:rPr>
  </w:style>
  <w:style w:type="paragraph" w:customStyle="1" w:styleId="SZGAanhef">
    <w:name w:val="SZG_Aanhef"/>
    <w:basedOn w:val="Normaal"/>
    <w:qFormat/>
    <w:rsid w:val="002A3E88"/>
  </w:style>
  <w:style w:type="paragraph" w:customStyle="1" w:styleId="SZGTussenkopimprint">
    <w:name w:val="SZG_Tussenkop (imprint)"/>
    <w:basedOn w:val="Normaal"/>
    <w:uiPriority w:val="99"/>
    <w:qFormat/>
    <w:rsid w:val="00107635"/>
    <w:pPr>
      <w:widowControl w:val="0"/>
      <w:autoSpaceDE w:val="0"/>
      <w:autoSpaceDN w:val="0"/>
      <w:adjustRightInd w:val="0"/>
      <w:textAlignment w:val="center"/>
    </w:pPr>
    <w:rPr>
      <w:rFonts w:eastAsia="Times New Roman" w:cs="Tahoma"/>
      <w:b/>
      <w:bCs/>
      <w:color w:val="000000"/>
      <w:szCs w:val="20"/>
    </w:rPr>
  </w:style>
  <w:style w:type="paragraph" w:customStyle="1" w:styleId="SZGNormaalULimprint">
    <w:name w:val="SZG_Normaal_UL (imprint)"/>
    <w:basedOn w:val="SZGNormaalimprint"/>
    <w:next w:val="Normaal"/>
    <w:uiPriority w:val="99"/>
    <w:qFormat/>
    <w:rsid w:val="0005581F"/>
    <w:pPr>
      <w:numPr>
        <w:numId w:val="3"/>
      </w:numPr>
    </w:pPr>
  </w:style>
  <w:style w:type="paragraph" w:customStyle="1" w:styleId="SZGNormaalOLimprint">
    <w:name w:val="SZG_Normaal_OL (imprint)"/>
    <w:basedOn w:val="SZGNormaalULimprint"/>
    <w:next w:val="Normaal"/>
    <w:uiPriority w:val="99"/>
    <w:qFormat/>
    <w:rsid w:val="002D37A2"/>
    <w:pPr>
      <w:numPr>
        <w:numId w:val="1"/>
      </w:numPr>
    </w:pPr>
  </w:style>
  <w:style w:type="paragraph" w:customStyle="1" w:styleId="SZGAanhefimprint">
    <w:name w:val="SZG_Aanhef (imprint)"/>
    <w:basedOn w:val="SZGNormaalimprint"/>
    <w:uiPriority w:val="99"/>
    <w:rsid w:val="009F3F01"/>
    <w:pPr>
      <w:suppressAutoHyphens/>
    </w:pPr>
  </w:style>
  <w:style w:type="paragraph" w:customStyle="1" w:styleId="SZGAanhefKopimprint">
    <w:name w:val="SZG_Aanhef_Kop (imprint)"/>
    <w:basedOn w:val="SZGAanhefimprint"/>
    <w:next w:val="SZGAanhefimprint"/>
    <w:uiPriority w:val="99"/>
    <w:qFormat/>
    <w:rsid w:val="00107635"/>
    <w:rPr>
      <w:rFonts w:cs="Tahoma-Bold"/>
      <w:b/>
      <w:bCs/>
    </w:rPr>
  </w:style>
  <w:style w:type="paragraph" w:customStyle="1" w:styleId="SZGVoettekstimprint">
    <w:name w:val="SZG_Voettekst (imprint)"/>
    <w:basedOn w:val="SZGNormaalULimprint"/>
    <w:autoRedefine/>
    <w:uiPriority w:val="99"/>
    <w:qFormat/>
    <w:rsid w:val="004E7E74"/>
    <w:pPr>
      <w:numPr>
        <w:numId w:val="0"/>
      </w:numPr>
      <w:spacing w:line="200" w:lineRule="atLeast"/>
      <w:ind w:left="360" w:hanging="360"/>
      <w:jc w:val="center"/>
    </w:pPr>
    <w:rPr>
      <w:rFonts w:ascii="Times New Roman" w:hAnsi="Times New Roman"/>
      <w:color w:val="auto"/>
      <w:sz w:val="16"/>
      <w:szCs w:val="16"/>
    </w:rPr>
  </w:style>
  <w:style w:type="paragraph" w:styleId="Afzender">
    <w:name w:val="envelope return"/>
    <w:basedOn w:val="Standaard"/>
    <w:rsid w:val="009550C1"/>
    <w:rPr>
      <w:rFonts w:ascii="Arial" w:hAnsi="Arial" w:cs="Arial"/>
    </w:rPr>
  </w:style>
  <w:style w:type="paragraph" w:customStyle="1" w:styleId="Pa2">
    <w:name w:val="Pa2"/>
    <w:basedOn w:val="Standaard"/>
    <w:rsid w:val="009550C1"/>
    <w:pPr>
      <w:suppressAutoHyphens/>
      <w:autoSpaceDE w:val="0"/>
      <w:autoSpaceDN w:val="0"/>
      <w:spacing w:line="241" w:lineRule="atLeast"/>
    </w:pPr>
    <w:rPr>
      <w:rFonts w:ascii="Tahoma" w:hAnsi="Tahoma" w:cs="Tahoma"/>
      <w:sz w:val="24"/>
      <w:szCs w:val="24"/>
      <w:lang w:eastAsia="en-US"/>
    </w:rPr>
  </w:style>
  <w:style w:type="character" w:customStyle="1" w:styleId="A5">
    <w:name w:val="A5"/>
    <w:basedOn w:val="Standaardalinea-lettertype"/>
    <w:rsid w:val="009550C1"/>
    <w:rPr>
      <w:color w:val="000000"/>
    </w:rPr>
  </w:style>
  <w:style w:type="table" w:styleId="Tabelraster">
    <w:name w:val="Table Grid"/>
    <w:basedOn w:val="Standaardtabel"/>
    <w:rsid w:val="009550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550C1"/>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52955">
      <w:bodyDiv w:val="1"/>
      <w:marLeft w:val="0"/>
      <w:marRight w:val="0"/>
      <w:marTop w:val="0"/>
      <w:marBottom w:val="0"/>
      <w:divBdr>
        <w:top w:val="none" w:sz="0" w:space="0" w:color="auto"/>
        <w:left w:val="none" w:sz="0" w:space="0" w:color="auto"/>
        <w:bottom w:val="none" w:sz="0" w:space="0" w:color="auto"/>
        <w:right w:val="none" w:sz="0" w:space="0" w:color="auto"/>
      </w:divBdr>
    </w:div>
    <w:div w:id="1744138907">
      <w:bodyDiv w:val="1"/>
      <w:marLeft w:val="0"/>
      <w:marRight w:val="0"/>
      <w:marTop w:val="0"/>
      <w:marBottom w:val="0"/>
      <w:divBdr>
        <w:top w:val="none" w:sz="0" w:space="0" w:color="auto"/>
        <w:left w:val="none" w:sz="0" w:space="0" w:color="auto"/>
        <w:bottom w:val="none" w:sz="0" w:space="0" w:color="auto"/>
        <w:right w:val="none" w:sz="0" w:space="0" w:color="auto"/>
      </w:divBdr>
      <w:divsChild>
        <w:div w:id="697126770">
          <w:marLeft w:val="0"/>
          <w:marRight w:val="0"/>
          <w:marTop w:val="0"/>
          <w:marBottom w:val="0"/>
          <w:divBdr>
            <w:top w:val="none" w:sz="0" w:space="0" w:color="auto"/>
            <w:left w:val="none" w:sz="0" w:space="0" w:color="auto"/>
            <w:bottom w:val="none" w:sz="0" w:space="0" w:color="auto"/>
            <w:right w:val="none" w:sz="0" w:space="0" w:color="auto"/>
          </w:divBdr>
          <w:divsChild>
            <w:div w:id="4707496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44053437">
      <w:bodyDiv w:val="1"/>
      <w:marLeft w:val="0"/>
      <w:marRight w:val="0"/>
      <w:marTop w:val="0"/>
      <w:marBottom w:val="0"/>
      <w:divBdr>
        <w:top w:val="none" w:sz="0" w:space="0" w:color="auto"/>
        <w:left w:val="none" w:sz="0" w:space="0" w:color="auto"/>
        <w:bottom w:val="none" w:sz="0" w:space="0" w:color="auto"/>
        <w:right w:val="none" w:sz="0" w:space="0" w:color="auto"/>
      </w:divBdr>
      <w:divsChild>
        <w:div w:id="2126802951">
          <w:marLeft w:val="0"/>
          <w:marRight w:val="0"/>
          <w:marTop w:val="0"/>
          <w:marBottom w:val="0"/>
          <w:divBdr>
            <w:top w:val="none" w:sz="0" w:space="0" w:color="auto"/>
            <w:left w:val="none" w:sz="0" w:space="0" w:color="auto"/>
            <w:bottom w:val="none" w:sz="0" w:space="0" w:color="auto"/>
            <w:right w:val="none" w:sz="0" w:space="0" w:color="auto"/>
          </w:divBdr>
          <w:divsChild>
            <w:div w:id="1446651473">
              <w:marLeft w:val="0"/>
              <w:marRight w:val="0"/>
              <w:marTop w:val="0"/>
              <w:marBottom w:val="0"/>
              <w:divBdr>
                <w:top w:val="none" w:sz="0" w:space="0" w:color="auto"/>
                <w:left w:val="none" w:sz="0" w:space="0" w:color="auto"/>
                <w:bottom w:val="none" w:sz="0" w:space="0" w:color="auto"/>
                <w:right w:val="none" w:sz="0" w:space="0" w:color="auto"/>
              </w:divBdr>
              <w:divsChild>
                <w:div w:id="1302883244">
                  <w:marLeft w:val="0"/>
                  <w:marRight w:val="0"/>
                  <w:marTop w:val="0"/>
                  <w:marBottom w:val="0"/>
                  <w:divBdr>
                    <w:top w:val="none" w:sz="0" w:space="0" w:color="auto"/>
                    <w:left w:val="none" w:sz="0" w:space="0" w:color="auto"/>
                    <w:bottom w:val="none" w:sz="0" w:space="0" w:color="auto"/>
                    <w:right w:val="none" w:sz="0" w:space="0" w:color="auto"/>
                  </w:divBdr>
                  <w:divsChild>
                    <w:div w:id="1662539093">
                      <w:marLeft w:val="0"/>
                      <w:marRight w:val="0"/>
                      <w:marTop w:val="0"/>
                      <w:marBottom w:val="0"/>
                      <w:divBdr>
                        <w:top w:val="none" w:sz="0" w:space="0" w:color="auto"/>
                        <w:left w:val="none" w:sz="0" w:space="0" w:color="auto"/>
                        <w:bottom w:val="none" w:sz="0" w:space="0" w:color="auto"/>
                        <w:right w:val="none" w:sz="0" w:space="0" w:color="auto"/>
                      </w:divBdr>
                      <w:divsChild>
                        <w:div w:id="2080974646">
                          <w:marLeft w:val="0"/>
                          <w:marRight w:val="0"/>
                          <w:marTop w:val="0"/>
                          <w:marBottom w:val="0"/>
                          <w:divBdr>
                            <w:top w:val="none" w:sz="0" w:space="0" w:color="auto"/>
                            <w:left w:val="none" w:sz="0" w:space="0" w:color="auto"/>
                            <w:bottom w:val="none" w:sz="0" w:space="0" w:color="auto"/>
                            <w:right w:val="none" w:sz="0" w:space="0" w:color="auto"/>
                          </w:divBdr>
                          <w:divsChild>
                            <w:div w:id="1126699297">
                              <w:marLeft w:val="0"/>
                              <w:marRight w:val="0"/>
                              <w:marTop w:val="0"/>
                              <w:marBottom w:val="0"/>
                              <w:divBdr>
                                <w:top w:val="none" w:sz="0" w:space="0" w:color="auto"/>
                                <w:left w:val="none" w:sz="0" w:space="0" w:color="auto"/>
                                <w:bottom w:val="none" w:sz="0" w:space="0" w:color="auto"/>
                                <w:right w:val="none" w:sz="0" w:space="0" w:color="auto"/>
                              </w:divBdr>
                            </w:div>
                            <w:div w:id="11277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6F30F-A0C9-420A-9249-DFC812A58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1468</Words>
  <Characters>8658</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2020-01-16T12:01:00Z</dcterms:created>
  <dcterms:modified xsi:type="dcterms:W3CDTF">2020-02-19T12:40:00Z</dcterms:modified>
</cp:coreProperties>
</file>